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DDD04" w14:textId="77777777" w:rsidR="00027AA7" w:rsidRPr="006D48C2" w:rsidRDefault="00027AA7" w:rsidP="006D48C2">
      <w:pPr>
        <w:ind w:left="5670" w:right="-853" w:firstLine="993"/>
        <w:rPr>
          <w:rFonts w:ascii="Arial" w:hAnsi="Arial" w:cs="Arial"/>
          <w:sz w:val="18"/>
          <w:szCs w:val="18"/>
        </w:rPr>
      </w:pPr>
      <w:r w:rsidRPr="006D48C2">
        <w:rPr>
          <w:rFonts w:ascii="Arial" w:hAnsi="Arial" w:cs="Arial"/>
          <w:sz w:val="18"/>
          <w:szCs w:val="18"/>
        </w:rPr>
        <w:t>Presse</w:t>
      </w:r>
      <w:r w:rsidR="00913E60" w:rsidRPr="006D48C2">
        <w:rPr>
          <w:rFonts w:ascii="Arial" w:hAnsi="Arial" w:cs="Arial"/>
          <w:sz w:val="18"/>
          <w:szCs w:val="18"/>
        </w:rPr>
        <w:t>kontakt:</w:t>
      </w:r>
    </w:p>
    <w:p w14:paraId="03E4CAC2" w14:textId="77777777" w:rsidR="00027AA7" w:rsidRPr="006D48C2" w:rsidRDefault="000F525A" w:rsidP="006D48C2">
      <w:pPr>
        <w:ind w:left="5670" w:right="-853" w:firstLine="993"/>
        <w:rPr>
          <w:rFonts w:ascii="Arial" w:hAnsi="Arial" w:cs="Arial"/>
          <w:sz w:val="18"/>
          <w:szCs w:val="18"/>
        </w:rPr>
      </w:pPr>
      <w:r w:rsidRPr="006D48C2">
        <w:rPr>
          <w:rFonts w:ascii="Arial" w:hAnsi="Arial" w:cs="Arial"/>
          <w:sz w:val="18"/>
          <w:szCs w:val="18"/>
        </w:rPr>
        <w:t>Julia Sachse</w:t>
      </w:r>
    </w:p>
    <w:p w14:paraId="7B4321F4" w14:textId="77777777" w:rsidR="00027AA7" w:rsidRPr="0009553B" w:rsidRDefault="00027AA7" w:rsidP="006D48C2">
      <w:pPr>
        <w:ind w:left="5670" w:right="-853" w:firstLine="993"/>
        <w:rPr>
          <w:rFonts w:ascii="Arial" w:hAnsi="Arial" w:cs="Arial"/>
          <w:sz w:val="18"/>
          <w:szCs w:val="18"/>
        </w:rPr>
      </w:pPr>
      <w:r w:rsidRPr="006D48C2">
        <w:rPr>
          <w:rFonts w:ascii="Arial" w:hAnsi="Arial" w:cs="Arial"/>
          <w:sz w:val="18"/>
          <w:szCs w:val="18"/>
        </w:rPr>
        <w:t xml:space="preserve">Tel.: </w:t>
      </w:r>
      <w:r w:rsidR="000F525A" w:rsidRPr="0009553B">
        <w:rPr>
          <w:rFonts w:ascii="Arial" w:hAnsi="Arial" w:cs="Arial"/>
          <w:sz w:val="18"/>
          <w:szCs w:val="18"/>
        </w:rPr>
        <w:t>08031 365 9029</w:t>
      </w:r>
    </w:p>
    <w:p w14:paraId="597A97A8" w14:textId="0285F6E3" w:rsidR="0015448E" w:rsidRPr="0009553B" w:rsidRDefault="0009553B" w:rsidP="006D48C2">
      <w:pPr>
        <w:ind w:left="5670" w:right="-853" w:firstLine="993"/>
        <w:rPr>
          <w:rFonts w:ascii="Arial" w:hAnsi="Arial" w:cs="Arial"/>
          <w:sz w:val="18"/>
          <w:szCs w:val="18"/>
        </w:rPr>
      </w:pPr>
      <w:hyperlink r:id="rId10" w:history="1">
        <w:r w:rsidRPr="0009553B">
          <w:rPr>
            <w:rStyle w:val="Hyperlink"/>
            <w:rFonts w:ascii="Arial" w:hAnsi="Arial" w:cs="Arial"/>
            <w:color w:val="auto"/>
            <w:sz w:val="18"/>
            <w:szCs w:val="18"/>
            <w:u w:val="none"/>
          </w:rPr>
          <w:t>presse.lokschuppen@vkr-rosenheim.de</w:t>
        </w:r>
      </w:hyperlink>
    </w:p>
    <w:p w14:paraId="2079682F" w14:textId="46E0C3D5" w:rsidR="0009553B" w:rsidRDefault="0009553B" w:rsidP="006D48C2">
      <w:pPr>
        <w:ind w:left="5670" w:right="-853" w:firstLine="993"/>
        <w:rPr>
          <w:rFonts w:ascii="Arial" w:hAnsi="Arial" w:cs="Arial"/>
          <w:sz w:val="18"/>
          <w:szCs w:val="18"/>
        </w:rPr>
      </w:pPr>
    </w:p>
    <w:p w14:paraId="6C0BD186" w14:textId="1399ABED" w:rsidR="0009553B" w:rsidRPr="00095D31" w:rsidRDefault="0009553B" w:rsidP="0009553B">
      <w:pPr>
        <w:ind w:left="5812" w:firstLine="851"/>
        <w:rPr>
          <w:rFonts w:ascii="Arial" w:hAnsi="Arial" w:cs="Arial"/>
          <w:sz w:val="18"/>
          <w:szCs w:val="18"/>
        </w:rPr>
      </w:pPr>
      <w:r w:rsidRPr="00095D31">
        <w:rPr>
          <w:rFonts w:ascii="Arial" w:hAnsi="Arial" w:cs="Arial"/>
          <w:bCs/>
          <w:sz w:val="18"/>
          <w:szCs w:val="18"/>
        </w:rPr>
        <w:t xml:space="preserve">Rosenheim, </w:t>
      </w:r>
      <w:r w:rsidR="006D2CBC">
        <w:rPr>
          <w:rFonts w:ascii="Arial" w:hAnsi="Arial" w:cs="Arial"/>
          <w:bCs/>
          <w:sz w:val="18"/>
          <w:szCs w:val="18"/>
        </w:rPr>
        <w:fldChar w:fldCharType="begin"/>
      </w:r>
      <w:r w:rsidR="006D2CBC">
        <w:rPr>
          <w:rFonts w:ascii="Arial" w:hAnsi="Arial" w:cs="Arial"/>
          <w:bCs/>
          <w:sz w:val="18"/>
          <w:szCs w:val="18"/>
        </w:rPr>
        <w:instrText xml:space="preserve"> TIME \@ "d. MMMM yyyy" </w:instrText>
      </w:r>
      <w:r w:rsidR="006D2CBC">
        <w:rPr>
          <w:rFonts w:ascii="Arial" w:hAnsi="Arial" w:cs="Arial"/>
          <w:bCs/>
          <w:sz w:val="18"/>
          <w:szCs w:val="18"/>
        </w:rPr>
        <w:fldChar w:fldCharType="separate"/>
      </w:r>
      <w:r w:rsidR="00056145">
        <w:rPr>
          <w:rFonts w:ascii="Arial" w:hAnsi="Arial" w:cs="Arial"/>
          <w:bCs/>
          <w:noProof/>
          <w:sz w:val="18"/>
          <w:szCs w:val="18"/>
        </w:rPr>
        <w:t>26. August 2026</w:t>
      </w:r>
      <w:r w:rsidR="006D2CBC">
        <w:rPr>
          <w:rFonts w:ascii="Arial" w:hAnsi="Arial" w:cs="Arial"/>
          <w:bCs/>
          <w:sz w:val="18"/>
          <w:szCs w:val="18"/>
        </w:rPr>
        <w:fldChar w:fldCharType="end"/>
      </w:r>
    </w:p>
    <w:p w14:paraId="62C3F649" w14:textId="2485C417" w:rsidR="0009553B" w:rsidRPr="006D48C2" w:rsidRDefault="0009553B" w:rsidP="006D48C2">
      <w:pPr>
        <w:ind w:left="5670" w:right="-853" w:firstLine="993"/>
        <w:rPr>
          <w:rFonts w:ascii="Arial" w:hAnsi="Arial" w:cs="Arial"/>
          <w:sz w:val="18"/>
          <w:szCs w:val="18"/>
        </w:rPr>
      </w:pPr>
    </w:p>
    <w:p w14:paraId="4F18F859" w14:textId="77777777" w:rsidR="00913E60" w:rsidRDefault="00913E60" w:rsidP="00595A4C">
      <w:pPr>
        <w:spacing w:line="312" w:lineRule="auto"/>
        <w:jc w:val="both"/>
        <w:rPr>
          <w:rFonts w:ascii="Arial" w:hAnsi="Arial" w:cs="Arial"/>
          <w:b/>
          <w:sz w:val="20"/>
          <w:szCs w:val="20"/>
        </w:rPr>
      </w:pPr>
    </w:p>
    <w:p w14:paraId="32E4391D" w14:textId="43660D3A" w:rsidR="00425B1C" w:rsidRPr="003C1CCF" w:rsidRDefault="00425B1C" w:rsidP="00DD104C">
      <w:pPr>
        <w:spacing w:line="276" w:lineRule="auto"/>
        <w:jc w:val="both"/>
        <w:rPr>
          <w:rFonts w:ascii="Arial" w:hAnsi="Arial" w:cs="Arial"/>
          <w:b/>
          <w:sz w:val="20"/>
          <w:szCs w:val="20"/>
        </w:rPr>
      </w:pPr>
    </w:p>
    <w:p w14:paraId="554E6614" w14:textId="4D93F42D" w:rsidR="00CB60AD" w:rsidRPr="00C52C2D" w:rsidRDefault="000F525A" w:rsidP="004B31D8">
      <w:pPr>
        <w:pStyle w:val="Salutation"/>
        <w:spacing w:line="276" w:lineRule="auto"/>
        <w:ind w:right="-286"/>
        <w:rPr>
          <w:rFonts w:ascii="Arial" w:hAnsi="Arial" w:cs="Arial"/>
          <w:b/>
          <w:sz w:val="25"/>
          <w:szCs w:val="25"/>
        </w:rPr>
      </w:pPr>
      <w:r w:rsidRPr="00C52C2D">
        <w:rPr>
          <w:rFonts w:ascii="Arial" w:hAnsi="Arial" w:cs="Arial"/>
          <w:b/>
          <w:sz w:val="25"/>
          <w:szCs w:val="25"/>
        </w:rPr>
        <w:t>Pressemitteilung</w:t>
      </w:r>
    </w:p>
    <w:p w14:paraId="1A403598" w14:textId="5902C84F" w:rsidR="000F525A" w:rsidRPr="003C1CCF" w:rsidRDefault="000F525A" w:rsidP="004B31D8">
      <w:pPr>
        <w:pStyle w:val="Salutation"/>
        <w:spacing w:line="276" w:lineRule="auto"/>
        <w:ind w:right="-286"/>
        <w:rPr>
          <w:rFonts w:ascii="Arial" w:hAnsi="Arial" w:cs="Arial"/>
          <w:sz w:val="22"/>
          <w:szCs w:val="22"/>
        </w:rPr>
      </w:pPr>
      <w:r w:rsidRPr="003C1CCF">
        <w:rPr>
          <w:rFonts w:ascii="Arial" w:hAnsi="Arial" w:cs="Arial"/>
          <w:sz w:val="22"/>
          <w:szCs w:val="22"/>
        </w:rPr>
        <w:t>Veranstaltungs</w:t>
      </w:r>
      <w:r w:rsidR="005C4106">
        <w:rPr>
          <w:rFonts w:ascii="Arial" w:hAnsi="Arial" w:cs="Arial"/>
          <w:sz w:val="22"/>
          <w:szCs w:val="22"/>
        </w:rPr>
        <w:t xml:space="preserve">- und </w:t>
      </w:r>
      <w:r w:rsidRPr="003C1CCF">
        <w:rPr>
          <w:rFonts w:ascii="Arial" w:hAnsi="Arial" w:cs="Arial"/>
          <w:sz w:val="22"/>
          <w:szCs w:val="22"/>
        </w:rPr>
        <w:t>Kongress GmbH Rosenheim</w:t>
      </w:r>
    </w:p>
    <w:p w14:paraId="4A3C4AEA" w14:textId="3E61BA5C" w:rsidR="00DD104C" w:rsidRDefault="00DD104C" w:rsidP="004B31D8">
      <w:pPr>
        <w:spacing w:line="276" w:lineRule="auto"/>
        <w:ind w:right="-286"/>
        <w:rPr>
          <w:rFonts w:ascii="Arial" w:hAnsi="Arial" w:cs="Arial"/>
          <w:color w:val="000000"/>
          <w:sz w:val="22"/>
          <w:szCs w:val="22"/>
        </w:rPr>
      </w:pPr>
    </w:p>
    <w:p w14:paraId="0E61D175" w14:textId="6FE02559" w:rsidR="00A61685" w:rsidRPr="00DD104C" w:rsidRDefault="00A61685" w:rsidP="004B31D8">
      <w:pPr>
        <w:spacing w:line="276" w:lineRule="auto"/>
        <w:ind w:right="-286"/>
        <w:rPr>
          <w:rFonts w:ascii="Arial" w:hAnsi="Arial" w:cs="Arial"/>
          <w:color w:val="000000"/>
          <w:sz w:val="22"/>
          <w:szCs w:val="22"/>
        </w:rPr>
      </w:pPr>
    </w:p>
    <w:p w14:paraId="251B2E1B" w14:textId="2B964B7F" w:rsidR="006E1464" w:rsidRDefault="006E1464" w:rsidP="004B31D8">
      <w:pPr>
        <w:spacing w:line="276" w:lineRule="auto"/>
        <w:ind w:right="-286"/>
        <w:rPr>
          <w:rFonts w:ascii="Arial" w:hAnsi="Arial" w:cs="Arial"/>
          <w:b/>
          <w:bCs/>
          <w:sz w:val="25"/>
          <w:szCs w:val="25"/>
        </w:rPr>
      </w:pPr>
      <w:r w:rsidRPr="006E1464">
        <w:rPr>
          <w:rFonts w:ascii="Arial" w:hAnsi="Arial" w:cs="Arial"/>
          <w:b/>
          <w:bCs/>
          <w:sz w:val="25"/>
          <w:szCs w:val="25"/>
        </w:rPr>
        <w:t xml:space="preserve">Von Fantasy bis Science-Fiction: Rosenheim wird </w:t>
      </w:r>
      <w:r w:rsidR="000941A1">
        <w:rPr>
          <w:rFonts w:ascii="Arial" w:hAnsi="Arial" w:cs="Arial"/>
          <w:b/>
          <w:bCs/>
          <w:sz w:val="25"/>
          <w:szCs w:val="25"/>
        </w:rPr>
        <w:t>erneut</w:t>
      </w:r>
      <w:r w:rsidRPr="006E1464">
        <w:rPr>
          <w:rFonts w:ascii="Arial" w:hAnsi="Arial" w:cs="Arial"/>
          <w:b/>
          <w:bCs/>
          <w:sz w:val="25"/>
          <w:szCs w:val="25"/>
        </w:rPr>
        <w:t xml:space="preserve"> zum Treffpunkt für fantastische Literatur</w:t>
      </w:r>
    </w:p>
    <w:p w14:paraId="65F2755C" w14:textId="5DD94260" w:rsidR="00316A7F" w:rsidRPr="003C1CCF" w:rsidRDefault="002424FE" w:rsidP="004B31D8">
      <w:pPr>
        <w:spacing w:line="276" w:lineRule="auto"/>
        <w:ind w:right="-286"/>
        <w:rPr>
          <w:rFonts w:ascii="Arial" w:hAnsi="Arial" w:cs="Arial"/>
          <w:bCs/>
          <w:sz w:val="22"/>
          <w:szCs w:val="22"/>
        </w:rPr>
      </w:pPr>
      <w:r>
        <w:rPr>
          <w:rFonts w:ascii="Arial" w:hAnsi="Arial" w:cs="Arial"/>
          <w:bCs/>
          <w:sz w:val="22"/>
          <w:szCs w:val="22"/>
        </w:rPr>
        <w:t>Fantasy</w:t>
      </w:r>
      <w:r w:rsidR="00DA79FB">
        <w:rPr>
          <w:rFonts w:ascii="Arial" w:hAnsi="Arial" w:cs="Arial"/>
          <w:bCs/>
          <w:sz w:val="22"/>
          <w:szCs w:val="22"/>
        </w:rPr>
        <w:t>-</w:t>
      </w:r>
      <w:r>
        <w:rPr>
          <w:rFonts w:ascii="Arial" w:hAnsi="Arial" w:cs="Arial"/>
          <w:bCs/>
          <w:sz w:val="22"/>
          <w:szCs w:val="22"/>
        </w:rPr>
        <w:t xml:space="preserve">Lesefestival </w:t>
      </w:r>
      <w:r w:rsidR="006E1464">
        <w:rPr>
          <w:rFonts w:ascii="Arial" w:hAnsi="Arial" w:cs="Arial"/>
          <w:bCs/>
          <w:sz w:val="22"/>
          <w:szCs w:val="22"/>
        </w:rPr>
        <w:t>Rosenheim</w:t>
      </w:r>
      <w:r w:rsidR="000941A1">
        <w:rPr>
          <w:rFonts w:ascii="Arial" w:hAnsi="Arial" w:cs="Arial"/>
          <w:bCs/>
          <w:sz w:val="22"/>
          <w:szCs w:val="22"/>
        </w:rPr>
        <w:t xml:space="preserve"> vo</w:t>
      </w:r>
      <w:r w:rsidR="00762DE1">
        <w:rPr>
          <w:rFonts w:ascii="Arial" w:hAnsi="Arial" w:cs="Arial"/>
          <w:bCs/>
          <w:sz w:val="22"/>
          <w:szCs w:val="22"/>
        </w:rPr>
        <w:t>m</w:t>
      </w:r>
      <w:r w:rsidR="000941A1">
        <w:rPr>
          <w:rFonts w:ascii="Arial" w:hAnsi="Arial" w:cs="Arial"/>
          <w:bCs/>
          <w:sz w:val="22"/>
          <w:szCs w:val="22"/>
        </w:rPr>
        <w:t xml:space="preserve"> </w:t>
      </w:r>
      <w:r w:rsidR="000941A1" w:rsidRPr="000941A1">
        <w:rPr>
          <w:rFonts w:ascii="Arial" w:hAnsi="Arial" w:cs="Arial"/>
          <w:bCs/>
          <w:sz w:val="22"/>
          <w:szCs w:val="22"/>
        </w:rPr>
        <w:t>18.</w:t>
      </w:r>
      <w:r w:rsidR="000941A1">
        <w:rPr>
          <w:rFonts w:ascii="Arial" w:hAnsi="Arial" w:cs="Arial"/>
          <w:bCs/>
          <w:sz w:val="22"/>
          <w:szCs w:val="22"/>
        </w:rPr>
        <w:t xml:space="preserve"> bis </w:t>
      </w:r>
      <w:r w:rsidR="000941A1" w:rsidRPr="000941A1">
        <w:rPr>
          <w:rFonts w:ascii="Arial" w:hAnsi="Arial" w:cs="Arial"/>
          <w:bCs/>
          <w:sz w:val="22"/>
          <w:szCs w:val="22"/>
        </w:rPr>
        <w:t>20. September 2026</w:t>
      </w:r>
    </w:p>
    <w:p w14:paraId="3FA94505" w14:textId="77777777" w:rsidR="00994243" w:rsidRPr="003C1CCF" w:rsidRDefault="00994243" w:rsidP="004B31D8">
      <w:pPr>
        <w:spacing w:line="276" w:lineRule="auto"/>
        <w:ind w:right="-286"/>
        <w:rPr>
          <w:rFonts w:ascii="Arial" w:hAnsi="Arial" w:cs="Arial"/>
          <w:sz w:val="22"/>
          <w:szCs w:val="22"/>
        </w:rPr>
      </w:pPr>
    </w:p>
    <w:p w14:paraId="127822B5" w14:textId="18D32F57" w:rsidR="00A032CD" w:rsidRDefault="00A032CD" w:rsidP="00A65957">
      <w:pPr>
        <w:spacing w:after="240" w:line="276" w:lineRule="auto"/>
        <w:ind w:right="-286"/>
        <w:jc w:val="both"/>
        <w:rPr>
          <w:rFonts w:ascii="Arial" w:hAnsi="Arial" w:cs="Arial"/>
          <w:bCs/>
          <w:sz w:val="22"/>
          <w:szCs w:val="22"/>
        </w:rPr>
      </w:pPr>
      <w:r w:rsidRPr="00C52C2D">
        <w:rPr>
          <w:rFonts w:ascii="Arial" w:hAnsi="Arial" w:cs="Arial"/>
          <w:bCs/>
          <w:sz w:val="22"/>
          <w:szCs w:val="22"/>
        </w:rPr>
        <w:t xml:space="preserve">Rosenheim – </w:t>
      </w:r>
      <w:r w:rsidR="00A62BC4" w:rsidRPr="00A62BC4">
        <w:rPr>
          <w:rFonts w:ascii="Arial" w:hAnsi="Arial" w:cs="Arial"/>
          <w:b/>
          <w:bCs/>
          <w:sz w:val="22"/>
          <w:szCs w:val="22"/>
        </w:rPr>
        <w:t>Sie mögen keine Fantasy?</w:t>
      </w:r>
      <w:r w:rsidR="00A62BC4" w:rsidRPr="00A62BC4">
        <w:rPr>
          <w:rFonts w:ascii="Arial" w:hAnsi="Arial" w:cs="Arial"/>
          <w:bCs/>
          <w:sz w:val="22"/>
          <w:szCs w:val="22"/>
        </w:rPr>
        <w:t xml:space="preserve"> Vielleicht mögen Sie Liebesgeschichten. Oder Krimis. Historische Romane, politische Stoffe, Gesellschaftssatiren oder Geschichten über unsere Zukunft. Dann mögen Sie womöglich doch Fantasy – denn das Genre ist heute weit mehr als Drachen, Elfen und der Kampf um einen Ring am Feuerberg. Fantasy kann romantisch, düster, historisch, politisch, humorvoll oder erschreckend gegenwärtig sein. Sie kann in vollkommen fremde Welten führen – oder unsere eigene Welt nur um einen kleinen Schritt verschieben und gerade dadurch einen neuen Blick auf sie eröffnen.</w:t>
      </w:r>
    </w:p>
    <w:p w14:paraId="2A37BACA" w14:textId="06B70AA8" w:rsidR="00A65957" w:rsidRPr="00A65957" w:rsidRDefault="004E54F6" w:rsidP="00A65957">
      <w:pPr>
        <w:spacing w:after="240" w:line="276" w:lineRule="auto"/>
        <w:ind w:right="-286"/>
        <w:jc w:val="both"/>
        <w:rPr>
          <w:rFonts w:ascii="Arial" w:hAnsi="Arial" w:cs="Arial"/>
          <w:bCs/>
          <w:sz w:val="22"/>
          <w:szCs w:val="22"/>
        </w:rPr>
      </w:pPr>
      <w:r w:rsidRPr="004E54F6">
        <w:rPr>
          <w:rFonts w:ascii="Arial" w:hAnsi="Arial" w:cs="Arial"/>
          <w:bCs/>
          <w:sz w:val="22"/>
          <w:szCs w:val="22"/>
        </w:rPr>
        <w:t xml:space="preserve">Das Fantasy-Lesefestival </w:t>
      </w:r>
      <w:r w:rsidR="00A032CD">
        <w:rPr>
          <w:rFonts w:ascii="Arial" w:hAnsi="Arial" w:cs="Arial"/>
          <w:bCs/>
          <w:sz w:val="22"/>
          <w:szCs w:val="22"/>
        </w:rPr>
        <w:t xml:space="preserve">Rosenheim </w:t>
      </w:r>
      <w:r w:rsidRPr="004E54F6">
        <w:rPr>
          <w:rFonts w:ascii="Arial" w:hAnsi="Arial" w:cs="Arial"/>
          <w:bCs/>
          <w:sz w:val="22"/>
          <w:szCs w:val="22"/>
        </w:rPr>
        <w:t xml:space="preserve">geht </w:t>
      </w:r>
      <w:r w:rsidR="000C2D52">
        <w:rPr>
          <w:rFonts w:ascii="Arial" w:hAnsi="Arial" w:cs="Arial"/>
          <w:bCs/>
          <w:sz w:val="22"/>
          <w:szCs w:val="22"/>
        </w:rPr>
        <w:t>im Herbst</w:t>
      </w:r>
      <w:r w:rsidR="00236D1C">
        <w:rPr>
          <w:rFonts w:ascii="Arial" w:hAnsi="Arial" w:cs="Arial"/>
          <w:bCs/>
          <w:sz w:val="22"/>
          <w:szCs w:val="22"/>
        </w:rPr>
        <w:t xml:space="preserve"> </w:t>
      </w:r>
      <w:r w:rsidRPr="004E54F6">
        <w:rPr>
          <w:rFonts w:ascii="Arial" w:hAnsi="Arial" w:cs="Arial"/>
          <w:bCs/>
          <w:sz w:val="22"/>
          <w:szCs w:val="22"/>
        </w:rPr>
        <w:t xml:space="preserve">in die zweite Runde und etabliert </w:t>
      </w:r>
      <w:r w:rsidR="0092448B">
        <w:rPr>
          <w:rFonts w:ascii="Arial" w:hAnsi="Arial" w:cs="Arial"/>
          <w:bCs/>
          <w:sz w:val="22"/>
          <w:szCs w:val="22"/>
        </w:rPr>
        <w:t xml:space="preserve">die Stadt </w:t>
      </w:r>
      <w:r w:rsidRPr="004E54F6">
        <w:rPr>
          <w:rFonts w:ascii="Arial" w:hAnsi="Arial" w:cs="Arial"/>
          <w:bCs/>
          <w:sz w:val="22"/>
          <w:szCs w:val="22"/>
        </w:rPr>
        <w:t>als Treffpunkt für fantastische Literatur</w:t>
      </w:r>
      <w:r w:rsidR="00B942E5">
        <w:rPr>
          <w:rFonts w:ascii="Arial" w:hAnsi="Arial" w:cs="Arial"/>
          <w:bCs/>
          <w:sz w:val="22"/>
          <w:szCs w:val="22"/>
        </w:rPr>
        <w:t xml:space="preserve">. </w:t>
      </w:r>
      <w:r w:rsidR="00DE0BC8" w:rsidRPr="00DE0BC8">
        <w:rPr>
          <w:rFonts w:ascii="Arial" w:hAnsi="Arial" w:cs="Arial"/>
          <w:bCs/>
          <w:sz w:val="22"/>
          <w:szCs w:val="22"/>
        </w:rPr>
        <w:t>Vom 18. bis 20. September 2026 kommen 22 Bestsellerautorinnen und Bestsellerautoren, aufstrebende Stimmen der Phantastik und begeisterte Leserinnen und Leser beim Festival zusammen.</w:t>
      </w:r>
      <w:r w:rsidR="008F66C1" w:rsidRPr="00DE0BC8">
        <w:rPr>
          <w:rFonts w:ascii="Arial" w:hAnsi="Arial" w:cs="Arial"/>
          <w:bCs/>
          <w:sz w:val="22"/>
          <w:szCs w:val="22"/>
        </w:rPr>
        <w:t xml:space="preserve"> </w:t>
      </w:r>
      <w:r w:rsidR="00236D1C">
        <w:rPr>
          <w:rFonts w:ascii="Arial" w:hAnsi="Arial" w:cs="Arial"/>
          <w:bCs/>
          <w:sz w:val="22"/>
          <w:szCs w:val="22"/>
        </w:rPr>
        <w:t>Drei Tage lang</w:t>
      </w:r>
      <w:r w:rsidR="00E92B6E" w:rsidRPr="00E92B6E">
        <w:rPr>
          <w:rFonts w:ascii="Arial" w:hAnsi="Arial" w:cs="Arial"/>
          <w:bCs/>
          <w:sz w:val="22"/>
          <w:szCs w:val="22"/>
        </w:rPr>
        <w:t xml:space="preserve"> finden Lesungen, moderierte Gespräche, Signierstunden und persönliche Begegnungen in den Räumlichkeiten der Stadtbibliothek Rosenheim sowie des Stadtjugendrings Rosenheim statt.</w:t>
      </w:r>
    </w:p>
    <w:p w14:paraId="1D461BDA" w14:textId="525A83B3" w:rsidR="000C1545" w:rsidRDefault="00773530" w:rsidP="00A65957">
      <w:pPr>
        <w:spacing w:after="240" w:line="276" w:lineRule="auto"/>
        <w:ind w:right="-286"/>
        <w:jc w:val="both"/>
        <w:rPr>
          <w:rFonts w:ascii="Arial" w:hAnsi="Arial" w:cs="Arial"/>
          <w:b/>
          <w:bCs/>
          <w:sz w:val="22"/>
          <w:szCs w:val="22"/>
        </w:rPr>
      </w:pPr>
      <w:r w:rsidRPr="00773530">
        <w:rPr>
          <w:rFonts w:ascii="Arial" w:hAnsi="Arial" w:cs="Arial"/>
          <w:b/>
          <w:bCs/>
          <w:sz w:val="22"/>
          <w:szCs w:val="22"/>
        </w:rPr>
        <w:t xml:space="preserve">Mehr als Drachen und Zauberei: </w:t>
      </w:r>
      <w:r w:rsidR="0036227D" w:rsidRPr="0036227D">
        <w:rPr>
          <w:rFonts w:ascii="Arial" w:hAnsi="Arial" w:cs="Arial"/>
          <w:b/>
          <w:bCs/>
          <w:sz w:val="22"/>
          <w:szCs w:val="22"/>
        </w:rPr>
        <w:t>Die ganze Bandbreite der Phantastik</w:t>
      </w:r>
    </w:p>
    <w:p w14:paraId="5E9D0FF4" w14:textId="615E69AE" w:rsidR="00A65957" w:rsidRDefault="0036227D" w:rsidP="00A65957">
      <w:pPr>
        <w:spacing w:after="240" w:line="276" w:lineRule="auto"/>
        <w:ind w:right="-286"/>
        <w:jc w:val="both"/>
        <w:rPr>
          <w:rFonts w:ascii="Arial" w:hAnsi="Arial" w:cs="Arial"/>
          <w:bCs/>
          <w:sz w:val="22"/>
          <w:szCs w:val="22"/>
        </w:rPr>
      </w:pPr>
      <w:r w:rsidRPr="0036227D">
        <w:rPr>
          <w:rFonts w:ascii="Arial" w:hAnsi="Arial" w:cs="Arial"/>
          <w:bCs/>
          <w:sz w:val="22"/>
          <w:szCs w:val="22"/>
        </w:rPr>
        <w:t xml:space="preserve">Die Veranstaltung richtet sich dabei nicht nur an </w:t>
      </w:r>
      <w:r w:rsidR="0002791E" w:rsidRPr="0002791E">
        <w:rPr>
          <w:rFonts w:ascii="Arial" w:hAnsi="Arial" w:cs="Arial"/>
          <w:bCs/>
          <w:sz w:val="22"/>
          <w:szCs w:val="22"/>
        </w:rPr>
        <w:t>passionierte</w:t>
      </w:r>
      <w:r w:rsidRPr="0036227D">
        <w:rPr>
          <w:rFonts w:ascii="Arial" w:hAnsi="Arial" w:cs="Arial"/>
          <w:bCs/>
          <w:sz w:val="22"/>
          <w:szCs w:val="22"/>
        </w:rPr>
        <w:t xml:space="preserve"> Fantasy-Fans, sondern bietet eine einzigartige Gel</w:t>
      </w:r>
      <w:r w:rsidRPr="009A6596">
        <w:rPr>
          <w:rFonts w:ascii="Arial" w:hAnsi="Arial" w:cs="Arial"/>
          <w:bCs/>
          <w:sz w:val="22"/>
          <w:szCs w:val="22"/>
        </w:rPr>
        <w:t>egenheit, viele Bücher kennenzulernen, auf die man sonst vielleicht nie aufmerksam geworden wäre.</w:t>
      </w:r>
      <w:r w:rsidR="00F541A1" w:rsidRPr="009A6596">
        <w:rPr>
          <w:rFonts w:ascii="Arial" w:hAnsi="Arial" w:cs="Arial"/>
          <w:bCs/>
          <w:sz w:val="22"/>
          <w:szCs w:val="22"/>
        </w:rPr>
        <w:t xml:space="preserve"> Geschichten, die in andere Welten entführen, den Alltag vergessen lassen und zeigen, wie vielfältig fantastische Literatur sein kann.</w:t>
      </w:r>
      <w:r w:rsidRPr="0036227D">
        <w:rPr>
          <w:rFonts w:ascii="Arial" w:hAnsi="Arial" w:cs="Arial"/>
          <w:bCs/>
          <w:sz w:val="22"/>
          <w:szCs w:val="22"/>
        </w:rPr>
        <w:t xml:space="preserve"> </w:t>
      </w:r>
      <w:r w:rsidR="00073E32" w:rsidRPr="00073E32">
        <w:rPr>
          <w:rFonts w:ascii="Arial" w:hAnsi="Arial" w:cs="Arial"/>
          <w:bCs/>
          <w:sz w:val="22"/>
          <w:szCs w:val="22"/>
        </w:rPr>
        <w:t>Literatur lebt aber nicht nur auf dem Papier. Einen Text von der Person zu hören, die ihn geschrieben hat, verändert den Blick auf eine Geschichte – und oft auch auf ihre Figuren und Ideen. Bei einer Lesung bekommen Stimmen, Welten und Gedanken plötzlich eine ganz eigene Präsenz. Und mindestens ebenso spannend ist die Begegnung danach: Fragen stellen, ins Gespräch kommen, erfahren, wie Geschichten entstehen und was ihre Autorinnen und Autoren bewegt. Genau diese unmittelbare Nähe zwischen Publikum und Schreibenden macht ein Literaturfestival zu etwas Besonderem.</w:t>
      </w:r>
      <w:r w:rsidR="00046549">
        <w:rPr>
          <w:rFonts w:ascii="Arial" w:hAnsi="Arial" w:cs="Arial"/>
          <w:bCs/>
          <w:sz w:val="22"/>
          <w:szCs w:val="22"/>
        </w:rPr>
        <w:t xml:space="preserve"> Dafür b</w:t>
      </w:r>
      <w:r w:rsidR="007D4AFD">
        <w:rPr>
          <w:rFonts w:ascii="Arial" w:hAnsi="Arial" w:cs="Arial"/>
          <w:bCs/>
          <w:sz w:val="22"/>
          <w:szCs w:val="22"/>
        </w:rPr>
        <w:t>ietet das Fantasy-Lesefestival bewusst viel Raum.</w:t>
      </w:r>
    </w:p>
    <w:p w14:paraId="023B3F85" w14:textId="36008791" w:rsidR="0056796E" w:rsidRDefault="0056796E" w:rsidP="00A65957">
      <w:pPr>
        <w:spacing w:after="240" w:line="276" w:lineRule="auto"/>
        <w:ind w:right="-286"/>
        <w:jc w:val="both"/>
        <w:rPr>
          <w:rFonts w:ascii="Arial" w:hAnsi="Arial" w:cs="Arial"/>
          <w:bCs/>
          <w:sz w:val="22"/>
          <w:szCs w:val="22"/>
        </w:rPr>
      </w:pPr>
      <w:r>
        <w:rPr>
          <w:rFonts w:ascii="Arial" w:hAnsi="Arial" w:cs="Arial"/>
          <w:bCs/>
          <w:sz w:val="22"/>
          <w:szCs w:val="22"/>
        </w:rPr>
        <w:br w:type="page"/>
      </w:r>
    </w:p>
    <w:p w14:paraId="007DDA0F" w14:textId="4F260FDC" w:rsidR="007B5E32" w:rsidRDefault="00147FC9" w:rsidP="00EC2234">
      <w:pPr>
        <w:spacing w:line="276" w:lineRule="auto"/>
        <w:ind w:right="-286"/>
        <w:jc w:val="both"/>
        <w:rPr>
          <w:rFonts w:ascii="Arial" w:hAnsi="Arial" w:cs="Arial"/>
          <w:bCs/>
          <w:sz w:val="22"/>
          <w:szCs w:val="22"/>
        </w:rPr>
      </w:pPr>
      <w:r w:rsidRPr="0085634E">
        <w:rPr>
          <w:rFonts w:ascii="Arial" w:hAnsi="Arial" w:cs="Arial"/>
          <w:bCs/>
          <w:sz w:val="22"/>
          <w:szCs w:val="22"/>
        </w:rPr>
        <w:lastRenderedPageBreak/>
        <w:t xml:space="preserve">Neben klassischen fantastischen Stoffen stehen Science-Fiction, Young Adult und </w:t>
      </w:r>
      <w:proofErr w:type="spellStart"/>
      <w:r w:rsidRPr="0085634E">
        <w:rPr>
          <w:rFonts w:ascii="Arial" w:hAnsi="Arial" w:cs="Arial"/>
          <w:bCs/>
          <w:sz w:val="22"/>
          <w:szCs w:val="22"/>
        </w:rPr>
        <w:t>Romantasy</w:t>
      </w:r>
      <w:proofErr w:type="spellEnd"/>
      <w:r w:rsidRPr="0085634E">
        <w:rPr>
          <w:rFonts w:ascii="Arial" w:hAnsi="Arial" w:cs="Arial"/>
          <w:bCs/>
          <w:sz w:val="22"/>
          <w:szCs w:val="22"/>
        </w:rPr>
        <w:t xml:space="preserve"> auf dem Programm. Auch gesellschaftliche und politische Themen finden ihren Platz. Sie kommen hier in einem anderen Gewand daher, sind deshalb aber nicht weniger aktuell und spannend.</w:t>
      </w:r>
      <w:r w:rsidR="0085634E">
        <w:rPr>
          <w:rFonts w:ascii="Arial" w:hAnsi="Arial" w:cs="Arial"/>
          <w:bCs/>
          <w:sz w:val="22"/>
          <w:szCs w:val="22"/>
        </w:rPr>
        <w:t xml:space="preserve"> </w:t>
      </w:r>
      <w:r w:rsidR="0069741F">
        <w:rPr>
          <w:rFonts w:ascii="Arial" w:hAnsi="Arial" w:cs="Arial"/>
          <w:bCs/>
          <w:sz w:val="22"/>
          <w:szCs w:val="22"/>
        </w:rPr>
        <w:t>F</w:t>
      </w:r>
      <w:r w:rsidR="0085634E" w:rsidRPr="0085634E">
        <w:rPr>
          <w:rFonts w:ascii="Arial" w:hAnsi="Arial" w:cs="Arial"/>
          <w:bCs/>
          <w:sz w:val="22"/>
          <w:szCs w:val="22"/>
        </w:rPr>
        <w:t>ür junge Leserinnen und Leser gibt es ein eigenes Programm: Vier Lesungen in der Stadtbibliothek richten sich an Kinder und Jugendliche, die mit Geschichten für fantastische Literatur und das Lesen begeistert werden sollen.</w:t>
      </w:r>
    </w:p>
    <w:p w14:paraId="6CB25450" w14:textId="7E090FA6" w:rsidR="00A65957" w:rsidRDefault="00A65957">
      <w:pPr>
        <w:rPr>
          <w:rFonts w:ascii="Arial" w:hAnsi="Arial" w:cs="Arial"/>
          <w:bCs/>
          <w:sz w:val="22"/>
          <w:szCs w:val="22"/>
        </w:rPr>
      </w:pPr>
    </w:p>
    <w:p w14:paraId="5972210A" w14:textId="68AF31AE" w:rsidR="003A0FA5" w:rsidRDefault="003A0FA5" w:rsidP="00A65957">
      <w:pPr>
        <w:spacing w:after="240" w:line="276" w:lineRule="auto"/>
        <w:ind w:right="-286"/>
        <w:jc w:val="both"/>
        <w:rPr>
          <w:rFonts w:ascii="Arial" w:hAnsi="Arial" w:cs="Arial"/>
          <w:b/>
          <w:sz w:val="22"/>
          <w:szCs w:val="22"/>
        </w:rPr>
      </w:pPr>
      <w:r>
        <w:rPr>
          <w:rFonts w:ascii="Arial" w:hAnsi="Arial" w:cs="Arial"/>
          <w:b/>
          <w:sz w:val="22"/>
          <w:szCs w:val="22"/>
        </w:rPr>
        <w:t>Die Veranstaltungsorte</w:t>
      </w:r>
    </w:p>
    <w:p w14:paraId="20470679" w14:textId="580BFF61" w:rsidR="00F11191" w:rsidRPr="0069574D" w:rsidRDefault="00637ED8" w:rsidP="008C764F">
      <w:pPr>
        <w:spacing w:line="276" w:lineRule="auto"/>
        <w:ind w:right="-286"/>
        <w:jc w:val="both"/>
        <w:rPr>
          <w:rFonts w:ascii="Arial" w:hAnsi="Arial" w:cs="Arial"/>
          <w:b/>
          <w:sz w:val="22"/>
          <w:szCs w:val="22"/>
        </w:rPr>
      </w:pPr>
      <w:r w:rsidRPr="0069574D">
        <w:rPr>
          <w:rFonts w:ascii="Arial" w:hAnsi="Arial" w:cs="Arial"/>
          <w:b/>
          <w:sz w:val="22"/>
          <w:szCs w:val="22"/>
        </w:rPr>
        <w:t>Stadtbibliothek</w:t>
      </w:r>
      <w:r w:rsidR="005217D9" w:rsidRPr="0069574D">
        <w:rPr>
          <w:rFonts w:ascii="Arial" w:hAnsi="Arial" w:cs="Arial"/>
          <w:b/>
          <w:sz w:val="22"/>
          <w:szCs w:val="22"/>
        </w:rPr>
        <w:t xml:space="preserve"> Rosenheim</w:t>
      </w:r>
      <w:r w:rsidR="00CC5FFD" w:rsidRPr="0069574D">
        <w:rPr>
          <w:rFonts w:ascii="Arial" w:hAnsi="Arial" w:cs="Arial"/>
          <w:b/>
          <w:sz w:val="22"/>
          <w:szCs w:val="22"/>
        </w:rPr>
        <w:t>: Lesungen für Kinder und Jugendliche</w:t>
      </w:r>
    </w:p>
    <w:p w14:paraId="4CAA2DC5" w14:textId="3ECD6B3F" w:rsidR="00F11191" w:rsidRPr="0069574D" w:rsidRDefault="004E230A" w:rsidP="008C764F">
      <w:pPr>
        <w:spacing w:line="276" w:lineRule="auto"/>
        <w:ind w:right="-286"/>
        <w:jc w:val="both"/>
        <w:rPr>
          <w:rFonts w:ascii="Arial" w:hAnsi="Arial" w:cs="Arial"/>
          <w:bCs/>
          <w:sz w:val="22"/>
          <w:szCs w:val="22"/>
        </w:rPr>
      </w:pPr>
      <w:r w:rsidRPr="0069741F">
        <w:rPr>
          <w:rFonts w:ascii="Arial" w:hAnsi="Arial" w:cs="Arial"/>
          <w:bCs/>
          <w:sz w:val="22"/>
          <w:szCs w:val="22"/>
        </w:rPr>
        <w:t>Auch in diesem Jahr ist die Stadtbibliothek Kooperationspartner des Fantasy-Lesefestivals.</w:t>
      </w:r>
      <w:r w:rsidR="00F11191" w:rsidRPr="0069741F">
        <w:rPr>
          <w:rFonts w:ascii="Arial" w:hAnsi="Arial" w:cs="Arial"/>
          <w:bCs/>
          <w:sz w:val="22"/>
          <w:szCs w:val="22"/>
        </w:rPr>
        <w:t xml:space="preserve"> Im Kinderhau</w:t>
      </w:r>
      <w:r w:rsidR="00F11191" w:rsidRPr="0069574D">
        <w:rPr>
          <w:rFonts w:ascii="Arial" w:hAnsi="Arial" w:cs="Arial"/>
          <w:bCs/>
          <w:sz w:val="22"/>
          <w:szCs w:val="22"/>
        </w:rPr>
        <w:t>s finden vier Lesungen und Autorenbegegnungen für Kinder und Jugendliche statt. „Fantasybücher nehmen einen wichtigen Platz in unserem Angebot ein, das Genre ist unglaublich beliebt“, so Susanne Delp, Leiterin der Stadtbibliothek Rosenheim. „Das Kinderhaus ist dafür der ideale Veranstaltungsort. Wir hoffen auf ein volles Haus bei allen Lesungen.“</w:t>
      </w:r>
    </w:p>
    <w:p w14:paraId="1D85634F" w14:textId="77777777" w:rsidR="0069574D" w:rsidRDefault="0069574D" w:rsidP="001B638A">
      <w:pPr>
        <w:spacing w:line="276" w:lineRule="auto"/>
        <w:ind w:right="-286"/>
        <w:jc w:val="both"/>
        <w:rPr>
          <w:rFonts w:ascii="Arial" w:hAnsi="Arial" w:cs="Arial"/>
          <w:bCs/>
          <w:sz w:val="22"/>
          <w:szCs w:val="22"/>
        </w:rPr>
      </w:pPr>
    </w:p>
    <w:p w14:paraId="113321D2" w14:textId="0366FAE9" w:rsidR="00E826AB" w:rsidRPr="00A65957" w:rsidRDefault="00637ED8" w:rsidP="00A65957">
      <w:pPr>
        <w:spacing w:after="240" w:line="276" w:lineRule="auto"/>
        <w:ind w:right="-286"/>
        <w:jc w:val="both"/>
        <w:rPr>
          <w:rFonts w:ascii="Arial" w:hAnsi="Arial" w:cs="Arial"/>
          <w:b/>
          <w:sz w:val="22"/>
          <w:szCs w:val="22"/>
        </w:rPr>
      </w:pPr>
      <w:r>
        <w:rPr>
          <w:rFonts w:ascii="Arial" w:hAnsi="Arial" w:cs="Arial"/>
          <w:b/>
          <w:sz w:val="22"/>
          <w:szCs w:val="22"/>
        </w:rPr>
        <w:t>Stadtjugendring</w:t>
      </w:r>
      <w:r w:rsidR="005217D9">
        <w:rPr>
          <w:rFonts w:ascii="Arial" w:hAnsi="Arial" w:cs="Arial"/>
          <w:b/>
          <w:sz w:val="22"/>
          <w:szCs w:val="22"/>
        </w:rPr>
        <w:t xml:space="preserve"> Rosenheim</w:t>
      </w:r>
      <w:r>
        <w:rPr>
          <w:rFonts w:ascii="Arial" w:hAnsi="Arial" w:cs="Arial"/>
          <w:b/>
          <w:sz w:val="22"/>
          <w:szCs w:val="22"/>
        </w:rPr>
        <w:t xml:space="preserve">: </w:t>
      </w:r>
      <w:r w:rsidR="00CC5FFD">
        <w:rPr>
          <w:rFonts w:ascii="Arial" w:hAnsi="Arial" w:cs="Arial"/>
          <w:b/>
          <w:sz w:val="22"/>
          <w:szCs w:val="22"/>
        </w:rPr>
        <w:t xml:space="preserve">Lesungen für Erwachsene und </w:t>
      </w:r>
      <w:r w:rsidR="00D44F70">
        <w:rPr>
          <w:rFonts w:ascii="Arial" w:hAnsi="Arial" w:cs="Arial"/>
          <w:b/>
          <w:sz w:val="22"/>
          <w:szCs w:val="22"/>
        </w:rPr>
        <w:t xml:space="preserve">zwei </w:t>
      </w:r>
      <w:r w:rsidR="00CC5FFD">
        <w:rPr>
          <w:rFonts w:ascii="Arial" w:hAnsi="Arial" w:cs="Arial"/>
          <w:b/>
          <w:sz w:val="22"/>
          <w:szCs w:val="22"/>
        </w:rPr>
        <w:t>Abendveranstaltungen</w:t>
      </w:r>
    </w:p>
    <w:p w14:paraId="0271C524" w14:textId="5240A96A" w:rsidR="00E826AB" w:rsidRDefault="00E826AB" w:rsidP="00A65957">
      <w:pPr>
        <w:spacing w:after="240" w:line="276" w:lineRule="auto"/>
        <w:ind w:right="-286"/>
        <w:jc w:val="both"/>
        <w:rPr>
          <w:rFonts w:ascii="Arial" w:hAnsi="Arial" w:cs="Arial"/>
          <w:bCs/>
          <w:sz w:val="22"/>
          <w:szCs w:val="22"/>
        </w:rPr>
      </w:pPr>
      <w:r w:rsidRPr="00E826AB">
        <w:rPr>
          <w:rFonts w:ascii="Arial" w:hAnsi="Arial" w:cs="Arial"/>
          <w:bCs/>
          <w:sz w:val="22"/>
          <w:szCs w:val="22"/>
        </w:rPr>
        <w:t>Die Veranstaltungen für Erwachsene finden in der Blackbox und im Saal des Stadtjugendrings Rosenheim statt. Am Freitag und Samstag bilden zwei besondere Abendveranstaltungen die Höhepunkte des Programms.</w:t>
      </w:r>
    </w:p>
    <w:p w14:paraId="251FBF97" w14:textId="6627B683" w:rsidR="00BD3ED9" w:rsidRDefault="00BD3ED9" w:rsidP="00A65957">
      <w:pPr>
        <w:spacing w:after="240" w:line="276" w:lineRule="auto"/>
        <w:ind w:right="-286"/>
        <w:jc w:val="both"/>
        <w:rPr>
          <w:rFonts w:ascii="Arial" w:hAnsi="Arial" w:cs="Arial"/>
          <w:bCs/>
          <w:sz w:val="22"/>
          <w:szCs w:val="22"/>
        </w:rPr>
      </w:pPr>
      <w:r w:rsidRPr="00A65957">
        <w:rPr>
          <w:rFonts w:ascii="Arial" w:hAnsi="Arial" w:cs="Arial"/>
          <w:bCs/>
          <w:sz w:val="22"/>
          <w:szCs w:val="22"/>
        </w:rPr>
        <w:t>Am Freitag</w:t>
      </w:r>
      <w:r w:rsidR="002420B7" w:rsidRPr="00A65957">
        <w:rPr>
          <w:rFonts w:ascii="Arial" w:hAnsi="Arial" w:cs="Arial"/>
          <w:bCs/>
          <w:sz w:val="22"/>
          <w:szCs w:val="22"/>
        </w:rPr>
        <w:t xml:space="preserve"> u</w:t>
      </w:r>
      <w:r w:rsidR="002420B7" w:rsidRPr="002420B7">
        <w:rPr>
          <w:rFonts w:ascii="Arial" w:hAnsi="Arial" w:cs="Arial"/>
          <w:bCs/>
          <w:sz w:val="22"/>
          <w:szCs w:val="22"/>
        </w:rPr>
        <w:t>m 19:30 Uhr</w:t>
      </w:r>
      <w:r w:rsidRPr="002420B7">
        <w:rPr>
          <w:rFonts w:ascii="Arial" w:hAnsi="Arial" w:cs="Arial"/>
          <w:bCs/>
          <w:sz w:val="22"/>
          <w:szCs w:val="22"/>
        </w:rPr>
        <w:t xml:space="preserve"> tre</w:t>
      </w:r>
      <w:r w:rsidRPr="009C1262">
        <w:rPr>
          <w:rFonts w:ascii="Arial" w:hAnsi="Arial" w:cs="Arial"/>
          <w:bCs/>
          <w:sz w:val="22"/>
          <w:szCs w:val="22"/>
        </w:rPr>
        <w:t xml:space="preserve">ffen Theresa Hannig und Christian von Aster in einer </w:t>
      </w:r>
      <w:r w:rsidR="00803CE6" w:rsidRPr="009C1262">
        <w:rPr>
          <w:rFonts w:ascii="Arial" w:hAnsi="Arial" w:cs="Arial"/>
          <w:bCs/>
          <w:sz w:val="22"/>
          <w:szCs w:val="22"/>
        </w:rPr>
        <w:t>unterhaltsam</w:t>
      </w:r>
      <w:r w:rsidR="006D7ED6">
        <w:rPr>
          <w:rFonts w:ascii="Arial" w:hAnsi="Arial" w:cs="Arial"/>
          <w:bCs/>
          <w:sz w:val="22"/>
          <w:szCs w:val="22"/>
        </w:rPr>
        <w:t>en</w:t>
      </w:r>
      <w:r w:rsidR="00246B90" w:rsidRPr="009C1262">
        <w:rPr>
          <w:rFonts w:ascii="Arial" w:hAnsi="Arial" w:cs="Arial"/>
          <w:bCs/>
          <w:sz w:val="22"/>
          <w:szCs w:val="22"/>
        </w:rPr>
        <w:t xml:space="preserve"> </w:t>
      </w:r>
      <w:r w:rsidRPr="009C1262">
        <w:rPr>
          <w:rFonts w:ascii="Arial" w:hAnsi="Arial" w:cs="Arial"/>
          <w:bCs/>
          <w:sz w:val="22"/>
          <w:szCs w:val="22"/>
        </w:rPr>
        <w:t>Doppelveranstaltung</w:t>
      </w:r>
      <w:r w:rsidR="00246B90" w:rsidRPr="009C1262">
        <w:rPr>
          <w:rFonts w:ascii="Arial" w:hAnsi="Arial" w:cs="Arial"/>
          <w:bCs/>
          <w:sz w:val="22"/>
          <w:szCs w:val="22"/>
        </w:rPr>
        <w:t xml:space="preserve"> </w:t>
      </w:r>
      <w:r w:rsidRPr="009C1262">
        <w:rPr>
          <w:rFonts w:ascii="Arial" w:hAnsi="Arial" w:cs="Arial"/>
          <w:bCs/>
          <w:sz w:val="22"/>
          <w:szCs w:val="22"/>
        </w:rPr>
        <w:t>aufeinander. Neben Lesungen aus ihren Büchern geht es um gesellschaftliche und politische Themen, das Schreiben und den Literaturbetrieb und um die unterschiedlichen Wege, als Autorin oder Autor zu arbeiten und sich zu finanzieren. Hannig arbeitet als Verlagsautorin, von Aster unter anderem über Patreon und auf Spendenbasis. Das Gespräch verbindet damit Literatur und einen Blick auf die heutige Lebensrealität von Kulturschaffenden.</w:t>
      </w:r>
    </w:p>
    <w:p w14:paraId="30E0BB2D" w14:textId="399D0F0B" w:rsidR="006F0723" w:rsidRPr="006B02B9" w:rsidRDefault="007E121A" w:rsidP="006B02B9">
      <w:pPr>
        <w:spacing w:after="240" w:line="276" w:lineRule="auto"/>
        <w:ind w:right="-286"/>
        <w:jc w:val="both"/>
        <w:rPr>
          <w:rFonts w:ascii="Arial" w:hAnsi="Arial" w:cs="Arial"/>
          <w:sz w:val="22"/>
          <w:szCs w:val="22"/>
        </w:rPr>
      </w:pPr>
      <w:r w:rsidRPr="663E739A">
        <w:rPr>
          <w:rFonts w:ascii="Arial" w:hAnsi="Arial" w:cs="Arial"/>
          <w:sz w:val="22"/>
          <w:szCs w:val="22"/>
        </w:rPr>
        <w:t xml:space="preserve">Am Samstag kommen die anwesenden Autorinnen und Autoren </w:t>
      </w:r>
      <w:r w:rsidR="009B1F14" w:rsidRPr="663E739A">
        <w:rPr>
          <w:rFonts w:ascii="Arial" w:hAnsi="Arial" w:cs="Arial"/>
          <w:sz w:val="22"/>
          <w:szCs w:val="22"/>
        </w:rPr>
        <w:t>um 20</w:t>
      </w:r>
      <w:r w:rsidR="00EA2DF2">
        <w:rPr>
          <w:rFonts w:ascii="Arial" w:hAnsi="Arial" w:cs="Arial"/>
          <w:sz w:val="22"/>
          <w:szCs w:val="22"/>
        </w:rPr>
        <w:t>:</w:t>
      </w:r>
      <w:r w:rsidR="0051096C">
        <w:rPr>
          <w:rFonts w:ascii="Arial" w:hAnsi="Arial" w:cs="Arial"/>
          <w:sz w:val="22"/>
          <w:szCs w:val="22"/>
        </w:rPr>
        <w:t>00</w:t>
      </w:r>
      <w:r w:rsidR="009B1F14" w:rsidRPr="663E739A">
        <w:rPr>
          <w:rFonts w:ascii="Arial" w:hAnsi="Arial" w:cs="Arial"/>
          <w:sz w:val="22"/>
          <w:szCs w:val="22"/>
        </w:rPr>
        <w:t xml:space="preserve"> Uhr </w:t>
      </w:r>
      <w:r w:rsidRPr="663E739A">
        <w:rPr>
          <w:rFonts w:ascii="Arial" w:hAnsi="Arial" w:cs="Arial"/>
          <w:sz w:val="22"/>
          <w:szCs w:val="22"/>
        </w:rPr>
        <w:t xml:space="preserve">zu einem gemeinsamen Gespräch über das Schreiben und fantastische Welten zusammen. Moderatorin Henrike Tönnes und Lokschuppen-Leiterin Dr. Jennifer Morscheiser führen durch den Abend, welcher durch das </w:t>
      </w:r>
      <w:r w:rsidR="00516A40" w:rsidRPr="0069490D">
        <w:rPr>
          <w:rFonts w:ascii="Arial" w:hAnsi="Arial" w:cs="Arial"/>
          <w:sz w:val="22"/>
          <w:szCs w:val="22"/>
        </w:rPr>
        <w:t>Akustik-</w:t>
      </w:r>
      <w:r w:rsidRPr="0069490D">
        <w:rPr>
          <w:rFonts w:ascii="Arial" w:hAnsi="Arial" w:cs="Arial"/>
          <w:sz w:val="22"/>
          <w:szCs w:val="22"/>
        </w:rPr>
        <w:t xml:space="preserve">Duo </w:t>
      </w:r>
      <w:r w:rsidRPr="0069490D">
        <w:rPr>
          <w:rFonts w:ascii="Arial" w:hAnsi="Arial" w:cs="Arial"/>
          <w:i/>
          <w:iCs/>
          <w:sz w:val="22"/>
          <w:szCs w:val="22"/>
        </w:rPr>
        <w:t>Nebensonne</w:t>
      </w:r>
      <w:r w:rsidRPr="0069490D">
        <w:rPr>
          <w:rFonts w:ascii="Arial" w:hAnsi="Arial" w:cs="Arial"/>
          <w:sz w:val="22"/>
          <w:szCs w:val="22"/>
        </w:rPr>
        <w:t xml:space="preserve"> mit Klavier und Gesang musikalisch begleitet wird. </w:t>
      </w:r>
      <w:r w:rsidR="3BBB6EA1" w:rsidRPr="0069490D">
        <w:rPr>
          <w:rFonts w:ascii="Arial" w:hAnsi="Arial" w:cs="Arial"/>
          <w:sz w:val="22"/>
          <w:szCs w:val="22"/>
        </w:rPr>
        <w:t>Jeweils e</w:t>
      </w:r>
      <w:r w:rsidRPr="0069490D">
        <w:rPr>
          <w:rFonts w:ascii="Arial" w:hAnsi="Arial" w:cs="Arial"/>
          <w:sz w:val="22"/>
          <w:szCs w:val="22"/>
        </w:rPr>
        <w:t xml:space="preserve">in Büchertisch der Buchhandlung Beer </w:t>
      </w:r>
      <w:r w:rsidR="41CDC428" w:rsidRPr="0069490D">
        <w:rPr>
          <w:rFonts w:ascii="Arial" w:hAnsi="Arial" w:cs="Arial"/>
          <w:sz w:val="22"/>
          <w:szCs w:val="22"/>
        </w:rPr>
        <w:t>u</w:t>
      </w:r>
      <w:r w:rsidR="41CDC428" w:rsidRPr="663E739A">
        <w:rPr>
          <w:rFonts w:ascii="Arial" w:hAnsi="Arial" w:cs="Arial"/>
          <w:sz w:val="22"/>
          <w:szCs w:val="22"/>
        </w:rPr>
        <w:t xml:space="preserve">nd des </w:t>
      </w:r>
      <w:r w:rsidR="41CDC428" w:rsidRPr="0069490D">
        <w:rPr>
          <w:rFonts w:ascii="Arial" w:hAnsi="Arial" w:cs="Arial"/>
          <w:i/>
          <w:iCs/>
          <w:sz w:val="22"/>
          <w:szCs w:val="22"/>
        </w:rPr>
        <w:t>Phantastik-Autor*innen-Netzwerks</w:t>
      </w:r>
      <w:r w:rsidR="41CDC428" w:rsidRPr="663E739A">
        <w:rPr>
          <w:rFonts w:ascii="Arial" w:hAnsi="Arial" w:cs="Arial"/>
          <w:sz w:val="22"/>
          <w:szCs w:val="22"/>
        </w:rPr>
        <w:t xml:space="preserve"> (PAN) l</w:t>
      </w:r>
      <w:r w:rsidRPr="663E739A">
        <w:rPr>
          <w:rFonts w:ascii="Arial" w:hAnsi="Arial" w:cs="Arial"/>
          <w:sz w:val="22"/>
          <w:szCs w:val="22"/>
        </w:rPr>
        <w:t>ädt zum Stöbern und Entdecken ein.</w:t>
      </w:r>
    </w:p>
    <w:p w14:paraId="3FC85408" w14:textId="11DDFBCC" w:rsidR="0085634E" w:rsidRPr="00A65957" w:rsidRDefault="0085634E" w:rsidP="00A65957">
      <w:pPr>
        <w:spacing w:after="240" w:line="276" w:lineRule="auto"/>
        <w:ind w:right="-286"/>
        <w:jc w:val="both"/>
        <w:rPr>
          <w:rFonts w:ascii="Arial" w:hAnsi="Arial" w:cs="Arial"/>
          <w:b/>
          <w:sz w:val="22"/>
          <w:szCs w:val="22"/>
        </w:rPr>
      </w:pPr>
      <w:r w:rsidRPr="009B7FDB">
        <w:rPr>
          <w:rFonts w:ascii="Arial" w:hAnsi="Arial" w:cs="Arial"/>
          <w:b/>
          <w:sz w:val="22"/>
          <w:szCs w:val="22"/>
        </w:rPr>
        <w:t>Bedeutung für Rosenheim</w:t>
      </w:r>
    </w:p>
    <w:p w14:paraId="494E3D99" w14:textId="60ECD9F8" w:rsidR="0085634E" w:rsidRPr="00A65957" w:rsidRDefault="00FB45EE" w:rsidP="00A65957">
      <w:pPr>
        <w:spacing w:after="240" w:line="276" w:lineRule="auto"/>
        <w:ind w:right="-286"/>
        <w:jc w:val="both"/>
        <w:rPr>
          <w:rFonts w:ascii="Arial" w:hAnsi="Arial" w:cs="Arial"/>
          <w:bCs/>
          <w:sz w:val="22"/>
          <w:szCs w:val="22"/>
        </w:rPr>
      </w:pPr>
      <w:r w:rsidRPr="003C1197">
        <w:rPr>
          <w:rFonts w:ascii="Arial" w:hAnsi="Arial" w:cs="Arial"/>
          <w:bCs/>
          <w:sz w:val="22"/>
          <w:szCs w:val="22"/>
        </w:rPr>
        <w:t>Initiiert wurde das Festival von Dr. Jennifer Morscheiser, Leiterin des Lokschuppen Rosenheim und selbst leidenschaftliche Liebhaberin fantastischer Literatur. Nach der erfolgreichen Premiere im Herbst 2024 findet das Festival in diesem Jahr erneut statt.</w:t>
      </w:r>
      <w:r w:rsidR="003C1197" w:rsidRPr="003C1197">
        <w:rPr>
          <w:rFonts w:ascii="Arial" w:hAnsi="Arial" w:cs="Arial"/>
          <w:bCs/>
          <w:sz w:val="22"/>
          <w:szCs w:val="22"/>
        </w:rPr>
        <w:t xml:space="preserve"> Unterstützt wird das Festival von zwei privaten Spendern, deren großzügige Förderung eine hochkarätige </w:t>
      </w:r>
      <w:r w:rsidR="00C6485F">
        <w:rPr>
          <w:rFonts w:ascii="Arial" w:hAnsi="Arial" w:cs="Arial"/>
          <w:bCs/>
          <w:sz w:val="22"/>
          <w:szCs w:val="22"/>
        </w:rPr>
        <w:t>Auswahl</w:t>
      </w:r>
      <w:r w:rsidR="003C1197" w:rsidRPr="003C1197">
        <w:rPr>
          <w:rFonts w:ascii="Arial" w:hAnsi="Arial" w:cs="Arial"/>
          <w:bCs/>
          <w:sz w:val="22"/>
          <w:szCs w:val="22"/>
        </w:rPr>
        <w:t xml:space="preserve"> von Autorinnen und Autoren möglich macht.</w:t>
      </w:r>
    </w:p>
    <w:p w14:paraId="435A7FF2" w14:textId="77777777" w:rsidR="00C33FEF" w:rsidRDefault="00C33FEF">
      <w:pPr>
        <w:rPr>
          <w:rFonts w:ascii="Arial" w:hAnsi="Arial" w:cs="Arial"/>
          <w:bCs/>
          <w:sz w:val="22"/>
          <w:szCs w:val="22"/>
        </w:rPr>
      </w:pPr>
      <w:r>
        <w:rPr>
          <w:rFonts w:ascii="Arial" w:hAnsi="Arial" w:cs="Arial"/>
          <w:bCs/>
          <w:sz w:val="22"/>
          <w:szCs w:val="22"/>
        </w:rPr>
        <w:br w:type="page"/>
      </w:r>
    </w:p>
    <w:p w14:paraId="04822ECC" w14:textId="062E9017" w:rsidR="00A65957" w:rsidRPr="00A65957" w:rsidRDefault="00A65957" w:rsidP="00637ED8">
      <w:pPr>
        <w:spacing w:line="276" w:lineRule="auto"/>
        <w:ind w:right="-286"/>
        <w:jc w:val="both"/>
        <w:rPr>
          <w:rFonts w:ascii="Arial" w:hAnsi="Arial" w:cs="Arial"/>
          <w:bCs/>
          <w:sz w:val="22"/>
          <w:szCs w:val="22"/>
        </w:rPr>
      </w:pPr>
      <w:r w:rsidRPr="00A65957">
        <w:rPr>
          <w:rFonts w:ascii="Arial" w:hAnsi="Arial" w:cs="Arial"/>
          <w:bCs/>
          <w:sz w:val="22"/>
          <w:szCs w:val="22"/>
        </w:rPr>
        <w:lastRenderedPageBreak/>
        <w:t xml:space="preserve">„Die </w:t>
      </w:r>
      <w:r w:rsidR="002565F2">
        <w:rPr>
          <w:rFonts w:ascii="Arial" w:hAnsi="Arial" w:cs="Arial"/>
          <w:bCs/>
          <w:sz w:val="22"/>
          <w:szCs w:val="22"/>
        </w:rPr>
        <w:t>P</w:t>
      </w:r>
      <w:r w:rsidR="003A5585">
        <w:rPr>
          <w:rFonts w:ascii="Arial" w:hAnsi="Arial" w:cs="Arial"/>
          <w:bCs/>
          <w:sz w:val="22"/>
          <w:szCs w:val="22"/>
        </w:rPr>
        <w:t>h</w:t>
      </w:r>
      <w:r w:rsidRPr="00A65957">
        <w:rPr>
          <w:rFonts w:ascii="Arial" w:hAnsi="Arial" w:cs="Arial"/>
          <w:bCs/>
          <w:sz w:val="22"/>
          <w:szCs w:val="22"/>
        </w:rPr>
        <w:t xml:space="preserve">antastik ist weiterhin eines der am stärksten wachsenden Genres im deutschen </w:t>
      </w:r>
      <w:proofErr w:type="spellStart"/>
      <w:r w:rsidRPr="00A65957">
        <w:rPr>
          <w:rFonts w:ascii="Arial" w:hAnsi="Arial" w:cs="Arial"/>
          <w:bCs/>
          <w:sz w:val="22"/>
          <w:szCs w:val="22"/>
        </w:rPr>
        <w:t>Belletristikmarkt</w:t>
      </w:r>
      <w:proofErr w:type="spellEnd"/>
      <w:r w:rsidRPr="00A65957">
        <w:rPr>
          <w:rFonts w:ascii="Arial" w:hAnsi="Arial" w:cs="Arial"/>
          <w:bCs/>
          <w:sz w:val="22"/>
          <w:szCs w:val="22"/>
        </w:rPr>
        <w:t>. Auf den Buchmessen kommen zunehmend Aussteller aus dem Fantasybereich dazu, in Leipzig widmen sich inzwischen ganze Hallen dem Genre. Es ist eine positive Entwicklung zu sehen: weg von der Schmuddelecke, in der Fantasy früher oft stand, und immer mehr hin zu einem selbstverständlichen Teil der Literatur. Aber gerade in Süddeutschland ist die Phantastik noch nicht richtig zu Hause. Es ist Zeit, daran etwas zu ändern</w:t>
      </w:r>
      <w:r w:rsidR="00FB251A">
        <w:rPr>
          <w:rFonts w:ascii="Arial" w:hAnsi="Arial" w:cs="Arial"/>
          <w:bCs/>
          <w:sz w:val="22"/>
          <w:szCs w:val="22"/>
        </w:rPr>
        <w:t>!</w:t>
      </w:r>
      <w:r w:rsidRPr="00A65957">
        <w:rPr>
          <w:rFonts w:ascii="Arial" w:hAnsi="Arial" w:cs="Arial"/>
          <w:bCs/>
          <w:sz w:val="22"/>
          <w:szCs w:val="22"/>
        </w:rPr>
        <w:t>“, so Morscheiser.</w:t>
      </w:r>
    </w:p>
    <w:p w14:paraId="2A493ACB" w14:textId="5614D61B" w:rsidR="00A65957" w:rsidRDefault="00A65957">
      <w:pPr>
        <w:rPr>
          <w:rFonts w:ascii="Arial" w:hAnsi="Arial" w:cs="Arial"/>
          <w:b/>
          <w:sz w:val="22"/>
          <w:szCs w:val="22"/>
        </w:rPr>
      </w:pPr>
    </w:p>
    <w:p w14:paraId="0754A689" w14:textId="005A2821" w:rsidR="00CB17C0" w:rsidRDefault="004A11A6" w:rsidP="00A65957">
      <w:pPr>
        <w:spacing w:after="240" w:line="276" w:lineRule="auto"/>
        <w:ind w:right="-286"/>
        <w:jc w:val="both"/>
        <w:rPr>
          <w:rFonts w:ascii="Arial" w:hAnsi="Arial" w:cs="Arial"/>
          <w:b/>
          <w:sz w:val="22"/>
          <w:szCs w:val="22"/>
        </w:rPr>
      </w:pPr>
      <w:r>
        <w:rPr>
          <w:rFonts w:ascii="Arial" w:hAnsi="Arial" w:cs="Arial"/>
          <w:b/>
          <w:sz w:val="22"/>
          <w:szCs w:val="22"/>
        </w:rPr>
        <w:t>Tickets</w:t>
      </w:r>
      <w:r w:rsidR="00C66811">
        <w:rPr>
          <w:rFonts w:ascii="Arial" w:hAnsi="Arial" w:cs="Arial"/>
          <w:b/>
          <w:sz w:val="22"/>
          <w:szCs w:val="22"/>
        </w:rPr>
        <w:t xml:space="preserve"> und P</w:t>
      </w:r>
      <w:r w:rsidR="00992466">
        <w:rPr>
          <w:rFonts w:ascii="Arial" w:hAnsi="Arial" w:cs="Arial"/>
          <w:b/>
          <w:sz w:val="22"/>
          <w:szCs w:val="22"/>
        </w:rPr>
        <w:t>rogramm</w:t>
      </w:r>
    </w:p>
    <w:p w14:paraId="4DB4452F" w14:textId="46BB89ED" w:rsidR="00992466" w:rsidRPr="00A65957" w:rsidRDefault="00CB17C0" w:rsidP="00A65957">
      <w:pPr>
        <w:spacing w:after="240" w:line="276" w:lineRule="auto"/>
        <w:ind w:right="-286"/>
        <w:jc w:val="both"/>
        <w:rPr>
          <w:rFonts w:ascii="Arial" w:hAnsi="Arial" w:cs="Arial"/>
          <w:bCs/>
          <w:sz w:val="22"/>
          <w:szCs w:val="22"/>
        </w:rPr>
      </w:pPr>
      <w:r w:rsidRPr="00CB17C0">
        <w:rPr>
          <w:rFonts w:ascii="Arial" w:hAnsi="Arial" w:cs="Arial"/>
          <w:bCs/>
          <w:sz w:val="22"/>
          <w:szCs w:val="22"/>
        </w:rPr>
        <w:t>Der Festivalpass für alle Lesungen sowie Tickets für einzelne Lesungen sind online erhältlich unter www.lokschuppen.de. Kurzentschlossene können auch an de</w:t>
      </w:r>
      <w:r w:rsidR="00391CF1">
        <w:rPr>
          <w:rFonts w:ascii="Arial" w:hAnsi="Arial" w:cs="Arial"/>
          <w:bCs/>
          <w:sz w:val="22"/>
          <w:szCs w:val="22"/>
        </w:rPr>
        <w:t>n</w:t>
      </w:r>
      <w:r w:rsidRPr="00CB17C0">
        <w:rPr>
          <w:rFonts w:ascii="Arial" w:hAnsi="Arial" w:cs="Arial"/>
          <w:bCs/>
          <w:sz w:val="22"/>
          <w:szCs w:val="22"/>
        </w:rPr>
        <w:t xml:space="preserve"> </w:t>
      </w:r>
      <w:r w:rsidR="00FB251A">
        <w:rPr>
          <w:rFonts w:ascii="Arial" w:hAnsi="Arial" w:cs="Arial"/>
          <w:bCs/>
          <w:sz w:val="22"/>
          <w:szCs w:val="22"/>
        </w:rPr>
        <w:t>Tages</w:t>
      </w:r>
      <w:r w:rsidRPr="00CB17C0">
        <w:rPr>
          <w:rFonts w:ascii="Arial" w:hAnsi="Arial" w:cs="Arial"/>
          <w:bCs/>
          <w:sz w:val="22"/>
          <w:szCs w:val="22"/>
        </w:rPr>
        <w:t>kassen</w:t>
      </w:r>
      <w:r w:rsidR="003C3771">
        <w:rPr>
          <w:rFonts w:ascii="Arial" w:hAnsi="Arial" w:cs="Arial"/>
          <w:bCs/>
          <w:sz w:val="22"/>
          <w:szCs w:val="22"/>
        </w:rPr>
        <w:t xml:space="preserve"> </w:t>
      </w:r>
      <w:r w:rsidRPr="00CB17C0">
        <w:rPr>
          <w:rFonts w:ascii="Arial" w:hAnsi="Arial" w:cs="Arial"/>
          <w:bCs/>
          <w:sz w:val="22"/>
          <w:szCs w:val="22"/>
        </w:rPr>
        <w:t>Tickets erwerben.</w:t>
      </w:r>
    </w:p>
    <w:p w14:paraId="78FA921E" w14:textId="55857E74" w:rsidR="003118E5" w:rsidRDefault="003118E5" w:rsidP="00992466">
      <w:pPr>
        <w:pStyle w:val="ListParagraph"/>
        <w:numPr>
          <w:ilvl w:val="0"/>
          <w:numId w:val="2"/>
        </w:numPr>
        <w:spacing w:line="276" w:lineRule="auto"/>
        <w:ind w:right="-286"/>
        <w:jc w:val="both"/>
        <w:rPr>
          <w:rFonts w:ascii="Arial" w:hAnsi="Arial" w:cs="Arial"/>
          <w:bCs/>
        </w:rPr>
      </w:pPr>
      <w:r w:rsidRPr="003118E5">
        <w:rPr>
          <w:rFonts w:ascii="Arial" w:hAnsi="Arial" w:cs="Arial"/>
          <w:bCs/>
        </w:rPr>
        <w:t>Festivalpass</w:t>
      </w:r>
    </w:p>
    <w:p w14:paraId="09605219" w14:textId="217DC3ED" w:rsidR="00992466" w:rsidRDefault="00992466" w:rsidP="003118E5">
      <w:pPr>
        <w:pStyle w:val="ListParagraph"/>
        <w:numPr>
          <w:ilvl w:val="1"/>
          <w:numId w:val="2"/>
        </w:numPr>
        <w:spacing w:line="276" w:lineRule="auto"/>
        <w:ind w:right="-286"/>
        <w:jc w:val="both"/>
        <w:rPr>
          <w:rFonts w:ascii="Arial" w:hAnsi="Arial" w:cs="Arial"/>
          <w:bCs/>
        </w:rPr>
      </w:pPr>
      <w:r w:rsidRPr="003118E5">
        <w:rPr>
          <w:rFonts w:ascii="Arial" w:hAnsi="Arial" w:cs="Arial"/>
          <w:bCs/>
        </w:rPr>
        <w:t xml:space="preserve">Erwachsene: 69 € </w:t>
      </w:r>
    </w:p>
    <w:p w14:paraId="3D0C61B1" w14:textId="2DB7EFDB" w:rsidR="00CB17C0" w:rsidRDefault="00CB17C0" w:rsidP="003118E5">
      <w:pPr>
        <w:pStyle w:val="ListParagraph"/>
        <w:numPr>
          <w:ilvl w:val="1"/>
          <w:numId w:val="2"/>
        </w:numPr>
        <w:spacing w:line="276" w:lineRule="auto"/>
        <w:ind w:right="-286"/>
        <w:jc w:val="both"/>
        <w:rPr>
          <w:rFonts w:ascii="Arial" w:hAnsi="Arial" w:cs="Arial"/>
          <w:bCs/>
        </w:rPr>
      </w:pPr>
      <w:r>
        <w:rPr>
          <w:rFonts w:ascii="Arial" w:hAnsi="Arial" w:cs="Arial"/>
          <w:bCs/>
        </w:rPr>
        <w:t>Erwachsene mit Behinderung: 35 €</w:t>
      </w:r>
    </w:p>
    <w:p w14:paraId="2F772F65" w14:textId="4B75038B" w:rsidR="00E06E6D" w:rsidRDefault="00E06E6D" w:rsidP="003118E5">
      <w:pPr>
        <w:pStyle w:val="ListParagraph"/>
        <w:numPr>
          <w:ilvl w:val="1"/>
          <w:numId w:val="2"/>
        </w:numPr>
        <w:spacing w:line="276" w:lineRule="auto"/>
        <w:ind w:right="-286"/>
        <w:jc w:val="both"/>
        <w:rPr>
          <w:rFonts w:ascii="Arial" w:hAnsi="Arial" w:cs="Arial"/>
          <w:bCs/>
        </w:rPr>
      </w:pPr>
      <w:r w:rsidRPr="00E06E6D">
        <w:rPr>
          <w:rFonts w:ascii="Arial" w:hAnsi="Arial" w:cs="Arial"/>
          <w:bCs/>
        </w:rPr>
        <w:t>Kind</w:t>
      </w:r>
      <w:r w:rsidR="00CB17C0">
        <w:rPr>
          <w:rFonts w:ascii="Arial" w:hAnsi="Arial" w:cs="Arial"/>
          <w:bCs/>
        </w:rPr>
        <w:t>er</w:t>
      </w:r>
      <w:r w:rsidRPr="00E06E6D">
        <w:rPr>
          <w:rFonts w:ascii="Arial" w:hAnsi="Arial" w:cs="Arial"/>
          <w:bCs/>
        </w:rPr>
        <w:t xml:space="preserve"> </w:t>
      </w:r>
      <w:r>
        <w:rPr>
          <w:rFonts w:ascii="Arial" w:hAnsi="Arial" w:cs="Arial"/>
          <w:bCs/>
        </w:rPr>
        <w:t>(</w:t>
      </w:r>
      <w:r w:rsidRPr="00E06E6D">
        <w:rPr>
          <w:rFonts w:ascii="Arial" w:hAnsi="Arial" w:cs="Arial"/>
          <w:bCs/>
        </w:rPr>
        <w:t>13-17 Jahre</w:t>
      </w:r>
      <w:r>
        <w:rPr>
          <w:rFonts w:ascii="Arial" w:hAnsi="Arial" w:cs="Arial"/>
          <w:bCs/>
        </w:rPr>
        <w:t>): 30 €</w:t>
      </w:r>
    </w:p>
    <w:p w14:paraId="3846BE3F" w14:textId="5770CCB2" w:rsidR="00B512A3" w:rsidRDefault="00E06E6D" w:rsidP="00992466">
      <w:pPr>
        <w:pStyle w:val="ListParagraph"/>
        <w:numPr>
          <w:ilvl w:val="1"/>
          <w:numId w:val="2"/>
        </w:numPr>
        <w:spacing w:line="276" w:lineRule="auto"/>
        <w:ind w:right="-286"/>
        <w:jc w:val="both"/>
        <w:rPr>
          <w:rFonts w:ascii="Arial" w:hAnsi="Arial" w:cs="Arial"/>
          <w:bCs/>
        </w:rPr>
      </w:pPr>
      <w:r w:rsidRPr="00E06E6D">
        <w:rPr>
          <w:rFonts w:ascii="Arial" w:hAnsi="Arial" w:cs="Arial"/>
          <w:bCs/>
        </w:rPr>
        <w:t>Kind</w:t>
      </w:r>
      <w:r w:rsidR="00CB17C0">
        <w:rPr>
          <w:rFonts w:ascii="Arial" w:hAnsi="Arial" w:cs="Arial"/>
          <w:bCs/>
        </w:rPr>
        <w:t>er</w:t>
      </w:r>
      <w:r w:rsidRPr="00E06E6D">
        <w:rPr>
          <w:rFonts w:ascii="Arial" w:hAnsi="Arial" w:cs="Arial"/>
          <w:bCs/>
        </w:rPr>
        <w:t xml:space="preserve"> </w:t>
      </w:r>
      <w:r>
        <w:rPr>
          <w:rFonts w:ascii="Arial" w:hAnsi="Arial" w:cs="Arial"/>
          <w:bCs/>
        </w:rPr>
        <w:t>(</w:t>
      </w:r>
      <w:r w:rsidRPr="00E06E6D">
        <w:rPr>
          <w:rFonts w:ascii="Arial" w:hAnsi="Arial" w:cs="Arial"/>
          <w:bCs/>
        </w:rPr>
        <w:t>5-12 Jahre</w:t>
      </w:r>
      <w:r>
        <w:rPr>
          <w:rFonts w:ascii="Arial" w:hAnsi="Arial" w:cs="Arial"/>
          <w:bCs/>
        </w:rPr>
        <w:t>): 15 €</w:t>
      </w:r>
    </w:p>
    <w:p w14:paraId="66308AD0" w14:textId="77777777" w:rsidR="00B512A3" w:rsidRDefault="00B512A3" w:rsidP="00B512A3">
      <w:pPr>
        <w:pStyle w:val="ListParagraph"/>
        <w:numPr>
          <w:ilvl w:val="0"/>
          <w:numId w:val="2"/>
        </w:numPr>
        <w:spacing w:line="276" w:lineRule="auto"/>
        <w:ind w:right="-286"/>
        <w:jc w:val="both"/>
        <w:rPr>
          <w:rFonts w:ascii="Arial" w:hAnsi="Arial" w:cs="Arial"/>
          <w:bCs/>
        </w:rPr>
      </w:pPr>
      <w:r>
        <w:rPr>
          <w:rFonts w:ascii="Arial" w:hAnsi="Arial" w:cs="Arial"/>
          <w:bCs/>
        </w:rPr>
        <w:t>Tickets für einzelne Lesungen</w:t>
      </w:r>
    </w:p>
    <w:p w14:paraId="0BEE4925" w14:textId="77777777" w:rsidR="00B512A3" w:rsidRDefault="00B512A3" w:rsidP="00B512A3">
      <w:pPr>
        <w:pStyle w:val="ListParagraph"/>
        <w:numPr>
          <w:ilvl w:val="1"/>
          <w:numId w:val="2"/>
        </w:numPr>
        <w:spacing w:line="276" w:lineRule="auto"/>
        <w:ind w:right="-286"/>
        <w:jc w:val="both"/>
        <w:rPr>
          <w:rFonts w:ascii="Arial" w:hAnsi="Arial" w:cs="Arial"/>
          <w:bCs/>
        </w:rPr>
      </w:pPr>
      <w:r>
        <w:rPr>
          <w:rFonts w:ascii="Arial" w:hAnsi="Arial" w:cs="Arial"/>
          <w:bCs/>
        </w:rPr>
        <w:t>Erwachsene: 12€</w:t>
      </w:r>
    </w:p>
    <w:p w14:paraId="420476F9" w14:textId="58B72279" w:rsidR="00CB17C0" w:rsidRDefault="00CB17C0" w:rsidP="00B512A3">
      <w:pPr>
        <w:pStyle w:val="ListParagraph"/>
        <w:numPr>
          <w:ilvl w:val="1"/>
          <w:numId w:val="2"/>
        </w:numPr>
        <w:spacing w:line="276" w:lineRule="auto"/>
        <w:ind w:right="-286"/>
        <w:jc w:val="both"/>
        <w:rPr>
          <w:rFonts w:ascii="Arial" w:hAnsi="Arial" w:cs="Arial"/>
          <w:bCs/>
        </w:rPr>
      </w:pPr>
      <w:r w:rsidRPr="00CB17C0">
        <w:rPr>
          <w:rFonts w:ascii="Arial" w:hAnsi="Arial" w:cs="Arial"/>
          <w:bCs/>
        </w:rPr>
        <w:t>Erwachsene mit Behinderung</w:t>
      </w:r>
      <w:r>
        <w:rPr>
          <w:rFonts w:ascii="Arial" w:hAnsi="Arial" w:cs="Arial"/>
          <w:bCs/>
        </w:rPr>
        <w:t>: 6 €</w:t>
      </w:r>
    </w:p>
    <w:p w14:paraId="0973FD24" w14:textId="78C85DD1" w:rsidR="00992466" w:rsidRDefault="00992466" w:rsidP="00B512A3">
      <w:pPr>
        <w:pStyle w:val="ListParagraph"/>
        <w:numPr>
          <w:ilvl w:val="1"/>
          <w:numId w:val="2"/>
        </w:numPr>
        <w:spacing w:line="276" w:lineRule="auto"/>
        <w:ind w:right="-286"/>
        <w:jc w:val="both"/>
        <w:rPr>
          <w:rFonts w:ascii="Arial" w:hAnsi="Arial" w:cs="Arial"/>
          <w:bCs/>
        </w:rPr>
      </w:pPr>
      <w:r w:rsidRPr="00B512A3">
        <w:rPr>
          <w:rFonts w:ascii="Arial" w:hAnsi="Arial" w:cs="Arial"/>
          <w:bCs/>
        </w:rPr>
        <w:t>Kind</w:t>
      </w:r>
      <w:r w:rsidR="00CB17C0">
        <w:rPr>
          <w:rFonts w:ascii="Arial" w:hAnsi="Arial" w:cs="Arial"/>
          <w:bCs/>
        </w:rPr>
        <w:t>er</w:t>
      </w:r>
      <w:r w:rsidR="00B512A3">
        <w:rPr>
          <w:rFonts w:ascii="Arial" w:hAnsi="Arial" w:cs="Arial"/>
          <w:bCs/>
        </w:rPr>
        <w:t xml:space="preserve"> (</w:t>
      </w:r>
      <w:r w:rsidRPr="00B512A3">
        <w:rPr>
          <w:rFonts w:ascii="Arial" w:hAnsi="Arial" w:cs="Arial"/>
          <w:bCs/>
        </w:rPr>
        <w:t>13</w:t>
      </w:r>
      <w:r w:rsidR="00B512A3">
        <w:rPr>
          <w:rFonts w:ascii="Arial" w:hAnsi="Arial" w:cs="Arial"/>
          <w:bCs/>
        </w:rPr>
        <w:t xml:space="preserve"> </w:t>
      </w:r>
      <w:r w:rsidRPr="00B512A3">
        <w:rPr>
          <w:rFonts w:ascii="Arial" w:hAnsi="Arial" w:cs="Arial"/>
          <w:bCs/>
        </w:rPr>
        <w:t>–</w:t>
      </w:r>
      <w:r w:rsidR="00B512A3">
        <w:rPr>
          <w:rFonts w:ascii="Arial" w:hAnsi="Arial" w:cs="Arial"/>
          <w:bCs/>
        </w:rPr>
        <w:t xml:space="preserve"> </w:t>
      </w:r>
      <w:r w:rsidRPr="00B512A3">
        <w:rPr>
          <w:rFonts w:ascii="Arial" w:hAnsi="Arial" w:cs="Arial"/>
          <w:bCs/>
        </w:rPr>
        <w:t>17 Jahre</w:t>
      </w:r>
      <w:r w:rsidR="00B512A3">
        <w:rPr>
          <w:rFonts w:ascii="Arial" w:hAnsi="Arial" w:cs="Arial"/>
          <w:bCs/>
        </w:rPr>
        <w:t>)</w:t>
      </w:r>
      <w:r w:rsidRPr="00B512A3">
        <w:rPr>
          <w:rFonts w:ascii="Arial" w:hAnsi="Arial" w:cs="Arial"/>
          <w:bCs/>
        </w:rPr>
        <w:t xml:space="preserve">: 6 € </w:t>
      </w:r>
    </w:p>
    <w:p w14:paraId="5D76FCEB" w14:textId="534BF0E2" w:rsidR="00C66811" w:rsidRPr="00A65957" w:rsidRDefault="00B512A3" w:rsidP="00A65957">
      <w:pPr>
        <w:pStyle w:val="ListParagraph"/>
        <w:numPr>
          <w:ilvl w:val="1"/>
          <w:numId w:val="2"/>
        </w:numPr>
        <w:spacing w:before="240" w:line="276" w:lineRule="auto"/>
        <w:ind w:right="-286"/>
        <w:jc w:val="both"/>
        <w:rPr>
          <w:rFonts w:ascii="Arial" w:hAnsi="Arial" w:cs="Arial"/>
          <w:bCs/>
        </w:rPr>
      </w:pPr>
      <w:r w:rsidRPr="00B512A3">
        <w:rPr>
          <w:rFonts w:ascii="Arial" w:hAnsi="Arial" w:cs="Arial"/>
          <w:bCs/>
        </w:rPr>
        <w:t>Kind</w:t>
      </w:r>
      <w:r w:rsidR="00CB17C0">
        <w:rPr>
          <w:rFonts w:ascii="Arial" w:hAnsi="Arial" w:cs="Arial"/>
          <w:bCs/>
        </w:rPr>
        <w:t>er</w:t>
      </w:r>
      <w:r>
        <w:rPr>
          <w:rFonts w:ascii="Arial" w:hAnsi="Arial" w:cs="Arial"/>
          <w:bCs/>
        </w:rPr>
        <w:t xml:space="preserve"> (5 </w:t>
      </w:r>
      <w:r w:rsidRPr="00B512A3">
        <w:rPr>
          <w:rFonts w:ascii="Arial" w:hAnsi="Arial" w:cs="Arial"/>
          <w:bCs/>
        </w:rPr>
        <w:t>–</w:t>
      </w:r>
      <w:r>
        <w:rPr>
          <w:rFonts w:ascii="Arial" w:hAnsi="Arial" w:cs="Arial"/>
          <w:bCs/>
        </w:rPr>
        <w:t xml:space="preserve"> </w:t>
      </w:r>
      <w:r w:rsidRPr="00B512A3">
        <w:rPr>
          <w:rFonts w:ascii="Arial" w:hAnsi="Arial" w:cs="Arial"/>
          <w:bCs/>
        </w:rPr>
        <w:t>1</w:t>
      </w:r>
      <w:r>
        <w:rPr>
          <w:rFonts w:ascii="Arial" w:hAnsi="Arial" w:cs="Arial"/>
          <w:bCs/>
        </w:rPr>
        <w:t>2</w:t>
      </w:r>
      <w:r w:rsidRPr="00B512A3">
        <w:rPr>
          <w:rFonts w:ascii="Arial" w:hAnsi="Arial" w:cs="Arial"/>
          <w:bCs/>
        </w:rPr>
        <w:t xml:space="preserve"> Jahre</w:t>
      </w:r>
      <w:r>
        <w:rPr>
          <w:rFonts w:ascii="Arial" w:hAnsi="Arial" w:cs="Arial"/>
          <w:bCs/>
        </w:rPr>
        <w:t>)</w:t>
      </w:r>
      <w:r w:rsidRPr="00B512A3">
        <w:rPr>
          <w:rFonts w:ascii="Arial" w:hAnsi="Arial" w:cs="Arial"/>
          <w:bCs/>
        </w:rPr>
        <w:t xml:space="preserve">: </w:t>
      </w:r>
      <w:r w:rsidR="00A34836">
        <w:rPr>
          <w:rFonts w:ascii="Arial" w:hAnsi="Arial" w:cs="Arial"/>
          <w:bCs/>
        </w:rPr>
        <w:t>3</w:t>
      </w:r>
      <w:r w:rsidRPr="00B512A3">
        <w:rPr>
          <w:rFonts w:ascii="Arial" w:hAnsi="Arial" w:cs="Arial"/>
          <w:bCs/>
        </w:rPr>
        <w:t xml:space="preserve"> € </w:t>
      </w:r>
    </w:p>
    <w:p w14:paraId="46C11634" w14:textId="3E7BA11C" w:rsidR="004315AD" w:rsidRDefault="00F20A9F" w:rsidP="00A65957">
      <w:pPr>
        <w:spacing w:after="240" w:line="276" w:lineRule="auto"/>
        <w:ind w:right="-286"/>
        <w:jc w:val="both"/>
        <w:rPr>
          <w:rFonts w:ascii="Arial" w:hAnsi="Arial" w:cs="Arial"/>
          <w:bCs/>
          <w:sz w:val="22"/>
          <w:szCs w:val="22"/>
        </w:rPr>
      </w:pPr>
      <w:r w:rsidRPr="00CB17C0">
        <w:rPr>
          <w:rFonts w:ascii="Arial" w:hAnsi="Arial" w:cs="Arial"/>
          <w:bCs/>
          <w:sz w:val="22"/>
          <w:szCs w:val="22"/>
        </w:rPr>
        <w:t>Das Programm</w:t>
      </w:r>
      <w:r w:rsidR="00937B52" w:rsidRPr="00CB17C0">
        <w:rPr>
          <w:rFonts w:ascii="Arial" w:hAnsi="Arial" w:cs="Arial"/>
          <w:bCs/>
          <w:sz w:val="22"/>
          <w:szCs w:val="22"/>
        </w:rPr>
        <w:t>heft</w:t>
      </w:r>
      <w:r w:rsidRPr="00CB17C0">
        <w:rPr>
          <w:rFonts w:ascii="Arial" w:hAnsi="Arial" w:cs="Arial"/>
          <w:bCs/>
          <w:sz w:val="22"/>
          <w:szCs w:val="22"/>
        </w:rPr>
        <w:t xml:space="preserve"> </w:t>
      </w:r>
      <w:r w:rsidR="00937B52" w:rsidRPr="00CB17C0">
        <w:rPr>
          <w:rFonts w:ascii="Arial" w:hAnsi="Arial" w:cs="Arial"/>
          <w:bCs/>
          <w:sz w:val="22"/>
          <w:szCs w:val="22"/>
        </w:rPr>
        <w:t>steht</w:t>
      </w:r>
      <w:r w:rsidRPr="00CB17C0">
        <w:rPr>
          <w:rFonts w:ascii="Arial" w:hAnsi="Arial" w:cs="Arial"/>
          <w:bCs/>
          <w:sz w:val="22"/>
          <w:szCs w:val="22"/>
        </w:rPr>
        <w:t xml:space="preserve"> unter </w:t>
      </w:r>
      <w:hyperlink r:id="rId11" w:history="1">
        <w:r w:rsidRPr="00CB17C0">
          <w:rPr>
            <w:rStyle w:val="Hyperlink"/>
            <w:rFonts w:ascii="Arial" w:hAnsi="Arial" w:cs="Arial"/>
            <w:bCs/>
            <w:sz w:val="22"/>
            <w:szCs w:val="22"/>
          </w:rPr>
          <w:t>www.lokschuppen.de/lesefestival</w:t>
        </w:r>
      </w:hyperlink>
      <w:r w:rsidRPr="00CB17C0">
        <w:rPr>
          <w:rFonts w:ascii="Arial" w:hAnsi="Arial" w:cs="Arial"/>
          <w:bCs/>
          <w:sz w:val="22"/>
          <w:szCs w:val="22"/>
        </w:rPr>
        <w:t xml:space="preserve"> </w:t>
      </w:r>
      <w:r w:rsidR="00937B52" w:rsidRPr="00CB17C0">
        <w:rPr>
          <w:rFonts w:ascii="Arial" w:hAnsi="Arial" w:cs="Arial"/>
          <w:bCs/>
          <w:sz w:val="22"/>
          <w:szCs w:val="22"/>
        </w:rPr>
        <w:t>zur Verfügung.</w:t>
      </w:r>
    </w:p>
    <w:p w14:paraId="0FF289EB" w14:textId="097329E8" w:rsidR="00A61685" w:rsidRPr="003C1CCF" w:rsidRDefault="00A61685" w:rsidP="004B31D8">
      <w:pPr>
        <w:spacing w:line="276" w:lineRule="auto"/>
        <w:ind w:right="-286"/>
        <w:jc w:val="both"/>
        <w:rPr>
          <w:rFonts w:ascii="Arial" w:hAnsi="Arial" w:cs="Arial"/>
          <w:color w:val="0D0D0D"/>
          <w:sz w:val="22"/>
          <w:szCs w:val="22"/>
          <w:shd w:val="clear" w:color="auto" w:fill="FFFFFF"/>
        </w:rPr>
      </w:pPr>
    </w:p>
    <w:p w14:paraId="4C596ED8" w14:textId="77777777" w:rsidR="009B1F14" w:rsidRPr="009A35E9" w:rsidRDefault="009B1F14" w:rsidP="00A65957">
      <w:pPr>
        <w:spacing w:after="240" w:line="276" w:lineRule="auto"/>
        <w:ind w:right="-286"/>
        <w:jc w:val="both"/>
        <w:rPr>
          <w:rFonts w:ascii="Arial" w:hAnsi="Arial" w:cs="Arial"/>
          <w:b/>
          <w:sz w:val="22"/>
          <w:szCs w:val="22"/>
        </w:rPr>
      </w:pPr>
      <w:r w:rsidRPr="009A35E9">
        <w:rPr>
          <w:rFonts w:ascii="Arial" w:hAnsi="Arial" w:cs="Arial"/>
          <w:b/>
          <w:sz w:val="22"/>
          <w:szCs w:val="22"/>
        </w:rPr>
        <w:t>Die Autorinnen und Autoren</w:t>
      </w:r>
    </w:p>
    <w:p w14:paraId="66A1A847" w14:textId="4303020B" w:rsidR="00994243" w:rsidRPr="009B1F14" w:rsidRDefault="009B1F14" w:rsidP="00A65957">
      <w:pPr>
        <w:spacing w:after="240" w:line="276" w:lineRule="auto"/>
        <w:ind w:right="-286"/>
        <w:jc w:val="both"/>
        <w:rPr>
          <w:rFonts w:ascii="Arial" w:hAnsi="Arial" w:cs="Arial"/>
          <w:bCs/>
          <w:sz w:val="22"/>
          <w:szCs w:val="22"/>
        </w:rPr>
      </w:pPr>
      <w:r w:rsidRPr="004D0F2B">
        <w:rPr>
          <w:rFonts w:ascii="Arial" w:hAnsi="Arial" w:cs="Arial"/>
          <w:bCs/>
          <w:sz w:val="22"/>
          <w:szCs w:val="22"/>
        </w:rPr>
        <w:t xml:space="preserve">Bernhard Hennen </w:t>
      </w:r>
      <w:r w:rsidRPr="004D0F2B">
        <w:rPr>
          <w:rFonts w:ascii="Arial" w:hAnsi="Arial" w:cs="Arial"/>
          <w:b/>
          <w:bCs/>
          <w:sz w:val="22"/>
          <w:szCs w:val="22"/>
        </w:rPr>
        <w:t>·</w:t>
      </w:r>
      <w:r w:rsidRPr="004D0F2B">
        <w:rPr>
          <w:rFonts w:ascii="Arial" w:hAnsi="Arial" w:cs="Arial"/>
          <w:bCs/>
          <w:sz w:val="22"/>
          <w:szCs w:val="22"/>
        </w:rPr>
        <w:t xml:space="preserve"> Brandon Q. Morris </w:t>
      </w:r>
      <w:r w:rsidRPr="004D0F2B">
        <w:rPr>
          <w:rFonts w:ascii="Arial" w:hAnsi="Arial" w:cs="Arial"/>
          <w:b/>
          <w:bCs/>
          <w:sz w:val="22"/>
          <w:szCs w:val="22"/>
        </w:rPr>
        <w:t>·</w:t>
      </w:r>
      <w:r w:rsidRPr="004D0F2B">
        <w:rPr>
          <w:rFonts w:ascii="Arial" w:hAnsi="Arial" w:cs="Arial"/>
          <w:bCs/>
          <w:sz w:val="22"/>
          <w:szCs w:val="22"/>
        </w:rPr>
        <w:t xml:space="preserve"> Carsten Steenbergen </w:t>
      </w:r>
      <w:r w:rsidRPr="004D0F2B">
        <w:rPr>
          <w:rFonts w:ascii="Arial" w:hAnsi="Arial" w:cs="Arial"/>
          <w:b/>
          <w:bCs/>
          <w:sz w:val="22"/>
          <w:szCs w:val="22"/>
        </w:rPr>
        <w:t>·</w:t>
      </w:r>
      <w:r w:rsidRPr="004D0F2B">
        <w:rPr>
          <w:rFonts w:ascii="Arial" w:hAnsi="Arial" w:cs="Arial"/>
          <w:bCs/>
          <w:sz w:val="22"/>
          <w:szCs w:val="22"/>
        </w:rPr>
        <w:t xml:space="preserve"> Christian von Aster</w:t>
      </w:r>
      <w:r>
        <w:rPr>
          <w:rFonts w:ascii="Arial" w:hAnsi="Arial" w:cs="Arial"/>
          <w:bCs/>
          <w:sz w:val="22"/>
          <w:szCs w:val="22"/>
        </w:rPr>
        <w:t xml:space="preserve"> </w:t>
      </w:r>
      <w:r w:rsidRPr="004D0F2B">
        <w:rPr>
          <w:rFonts w:ascii="Arial" w:hAnsi="Arial" w:cs="Arial"/>
          <w:b/>
          <w:bCs/>
          <w:sz w:val="22"/>
          <w:szCs w:val="22"/>
        </w:rPr>
        <w:t>·</w:t>
      </w:r>
      <w:r w:rsidRPr="004D0F2B">
        <w:rPr>
          <w:rFonts w:ascii="Arial" w:hAnsi="Arial" w:cs="Arial"/>
          <w:bCs/>
          <w:sz w:val="22"/>
          <w:szCs w:val="22"/>
        </w:rPr>
        <w:t xml:space="preserve"> Florian Schäfer </w:t>
      </w:r>
      <w:r w:rsidRPr="004D0F2B">
        <w:rPr>
          <w:rFonts w:ascii="Arial" w:hAnsi="Arial" w:cs="Arial"/>
          <w:b/>
          <w:bCs/>
          <w:sz w:val="22"/>
          <w:szCs w:val="22"/>
        </w:rPr>
        <w:t>·</w:t>
      </w:r>
      <w:r w:rsidRPr="004D0F2B">
        <w:rPr>
          <w:rFonts w:ascii="Arial" w:hAnsi="Arial" w:cs="Arial"/>
          <w:bCs/>
          <w:sz w:val="22"/>
          <w:szCs w:val="22"/>
        </w:rPr>
        <w:t xml:space="preserve"> Germaine Paulus </w:t>
      </w:r>
      <w:r w:rsidRPr="004D0F2B">
        <w:rPr>
          <w:rFonts w:ascii="Arial" w:hAnsi="Arial" w:cs="Arial"/>
          <w:b/>
          <w:bCs/>
          <w:sz w:val="22"/>
          <w:szCs w:val="22"/>
        </w:rPr>
        <w:t>·</w:t>
      </w:r>
      <w:r w:rsidRPr="004D0F2B">
        <w:rPr>
          <w:rFonts w:ascii="Arial" w:hAnsi="Arial" w:cs="Arial"/>
          <w:bCs/>
          <w:sz w:val="22"/>
          <w:szCs w:val="22"/>
        </w:rPr>
        <w:t xml:space="preserve"> Isa Theobald </w:t>
      </w:r>
      <w:r w:rsidRPr="004D0F2B">
        <w:rPr>
          <w:rFonts w:ascii="Arial" w:hAnsi="Arial" w:cs="Arial"/>
          <w:b/>
          <w:bCs/>
          <w:sz w:val="22"/>
          <w:szCs w:val="22"/>
        </w:rPr>
        <w:t>·</w:t>
      </w:r>
      <w:r w:rsidRPr="004D0F2B">
        <w:rPr>
          <w:rFonts w:ascii="Arial" w:hAnsi="Arial" w:cs="Arial"/>
          <w:bCs/>
          <w:sz w:val="22"/>
          <w:szCs w:val="22"/>
        </w:rPr>
        <w:t xml:space="preserve"> Jennifer Benkau </w:t>
      </w:r>
      <w:r w:rsidRPr="004D0F2B">
        <w:rPr>
          <w:rFonts w:ascii="Arial" w:hAnsi="Arial" w:cs="Arial"/>
          <w:b/>
          <w:bCs/>
          <w:sz w:val="22"/>
          <w:szCs w:val="22"/>
        </w:rPr>
        <w:t>·</w:t>
      </w:r>
      <w:r w:rsidRPr="004D0F2B">
        <w:rPr>
          <w:rFonts w:ascii="Arial" w:hAnsi="Arial" w:cs="Arial"/>
          <w:bCs/>
          <w:sz w:val="22"/>
          <w:szCs w:val="22"/>
        </w:rPr>
        <w:t xml:space="preserve"> Katharina V. Haderer </w:t>
      </w:r>
      <w:r w:rsidRPr="004D0F2B">
        <w:rPr>
          <w:rFonts w:ascii="Arial" w:hAnsi="Arial" w:cs="Arial"/>
          <w:b/>
          <w:bCs/>
          <w:sz w:val="22"/>
          <w:szCs w:val="22"/>
        </w:rPr>
        <w:t>·</w:t>
      </w:r>
      <w:r w:rsidRPr="004D0F2B">
        <w:rPr>
          <w:rFonts w:ascii="Arial" w:hAnsi="Arial" w:cs="Arial"/>
          <w:bCs/>
          <w:sz w:val="22"/>
          <w:szCs w:val="22"/>
        </w:rPr>
        <w:t xml:space="preserve"> Lisanne Surborg </w:t>
      </w:r>
      <w:r w:rsidRPr="004D0F2B">
        <w:rPr>
          <w:rFonts w:ascii="Arial" w:hAnsi="Arial" w:cs="Arial"/>
          <w:b/>
          <w:bCs/>
          <w:sz w:val="22"/>
          <w:szCs w:val="22"/>
        </w:rPr>
        <w:t>·</w:t>
      </w:r>
      <w:r w:rsidRPr="004D0F2B">
        <w:rPr>
          <w:rFonts w:ascii="Arial" w:hAnsi="Arial" w:cs="Arial"/>
          <w:bCs/>
          <w:sz w:val="22"/>
          <w:szCs w:val="22"/>
        </w:rPr>
        <w:t xml:space="preserve"> Manuela Elser </w:t>
      </w:r>
      <w:r w:rsidRPr="004D0F2B">
        <w:rPr>
          <w:rFonts w:ascii="Arial" w:hAnsi="Arial" w:cs="Arial"/>
          <w:b/>
          <w:bCs/>
          <w:sz w:val="22"/>
          <w:szCs w:val="22"/>
        </w:rPr>
        <w:t>·</w:t>
      </w:r>
      <w:r w:rsidRPr="004D0F2B">
        <w:rPr>
          <w:rFonts w:ascii="Arial" w:hAnsi="Arial" w:cs="Arial"/>
          <w:bCs/>
          <w:sz w:val="22"/>
          <w:szCs w:val="22"/>
        </w:rPr>
        <w:t xml:space="preserve"> Markus Heitz </w:t>
      </w:r>
      <w:r w:rsidRPr="004D0F2B">
        <w:rPr>
          <w:rFonts w:ascii="Arial" w:hAnsi="Arial" w:cs="Arial"/>
          <w:b/>
          <w:bCs/>
          <w:sz w:val="22"/>
          <w:szCs w:val="22"/>
        </w:rPr>
        <w:t>·</w:t>
      </w:r>
      <w:r w:rsidRPr="004D0F2B">
        <w:rPr>
          <w:rFonts w:ascii="Arial" w:hAnsi="Arial" w:cs="Arial"/>
          <w:bCs/>
          <w:sz w:val="22"/>
          <w:szCs w:val="22"/>
        </w:rPr>
        <w:t xml:space="preserve"> Markus Heitz </w:t>
      </w:r>
      <w:r w:rsidRPr="004D0F2B">
        <w:rPr>
          <w:rFonts w:ascii="Arial" w:hAnsi="Arial" w:cs="Arial"/>
          <w:b/>
          <w:bCs/>
          <w:sz w:val="22"/>
          <w:szCs w:val="22"/>
        </w:rPr>
        <w:t>·</w:t>
      </w:r>
      <w:r w:rsidRPr="004D0F2B">
        <w:rPr>
          <w:rFonts w:ascii="Arial" w:hAnsi="Arial" w:cs="Arial"/>
          <w:bCs/>
          <w:sz w:val="22"/>
          <w:szCs w:val="22"/>
        </w:rPr>
        <w:t xml:space="preserve"> Michael Pointner und Matthias Griehl </w:t>
      </w:r>
      <w:r w:rsidRPr="004D0F2B">
        <w:rPr>
          <w:rFonts w:ascii="Arial" w:hAnsi="Arial" w:cs="Arial"/>
          <w:b/>
          <w:bCs/>
          <w:sz w:val="22"/>
          <w:szCs w:val="22"/>
        </w:rPr>
        <w:t>·</w:t>
      </w:r>
      <w:r w:rsidRPr="004D0F2B">
        <w:rPr>
          <w:rFonts w:ascii="Arial" w:hAnsi="Arial" w:cs="Arial"/>
          <w:bCs/>
          <w:sz w:val="22"/>
          <w:szCs w:val="22"/>
        </w:rPr>
        <w:t xml:space="preserve"> Mira Valentin </w:t>
      </w:r>
      <w:r w:rsidRPr="004D0F2B">
        <w:rPr>
          <w:rFonts w:ascii="Arial" w:hAnsi="Arial" w:cs="Arial"/>
          <w:b/>
          <w:bCs/>
          <w:sz w:val="22"/>
          <w:szCs w:val="22"/>
        </w:rPr>
        <w:t>·</w:t>
      </w:r>
      <w:r w:rsidRPr="004D0F2B">
        <w:rPr>
          <w:rFonts w:ascii="Arial" w:hAnsi="Arial" w:cs="Arial"/>
          <w:bCs/>
          <w:sz w:val="22"/>
          <w:szCs w:val="22"/>
        </w:rPr>
        <w:t xml:space="preserve"> Robert Corvus </w:t>
      </w:r>
      <w:r w:rsidRPr="004D0F2B">
        <w:rPr>
          <w:rFonts w:ascii="Arial" w:hAnsi="Arial" w:cs="Arial"/>
          <w:b/>
          <w:bCs/>
          <w:sz w:val="22"/>
          <w:szCs w:val="22"/>
        </w:rPr>
        <w:t>·</w:t>
      </w:r>
      <w:r w:rsidRPr="004D0F2B">
        <w:rPr>
          <w:rFonts w:ascii="Arial" w:hAnsi="Arial" w:cs="Arial"/>
          <w:bCs/>
          <w:sz w:val="22"/>
          <w:szCs w:val="22"/>
        </w:rPr>
        <w:t xml:space="preserve"> Sabrina Schuh </w:t>
      </w:r>
      <w:r w:rsidRPr="004D0F2B">
        <w:rPr>
          <w:rFonts w:ascii="Arial" w:hAnsi="Arial" w:cs="Arial"/>
          <w:b/>
          <w:bCs/>
          <w:sz w:val="22"/>
          <w:szCs w:val="22"/>
        </w:rPr>
        <w:t>·</w:t>
      </w:r>
      <w:r w:rsidRPr="004D0F2B">
        <w:rPr>
          <w:rFonts w:ascii="Arial" w:hAnsi="Arial" w:cs="Arial"/>
          <w:bCs/>
          <w:sz w:val="22"/>
          <w:szCs w:val="22"/>
        </w:rPr>
        <w:t xml:space="preserve"> Sam Feuerbach </w:t>
      </w:r>
      <w:r w:rsidRPr="004D0F2B">
        <w:rPr>
          <w:rFonts w:ascii="Arial" w:hAnsi="Arial" w:cs="Arial"/>
          <w:b/>
          <w:bCs/>
          <w:sz w:val="22"/>
          <w:szCs w:val="22"/>
        </w:rPr>
        <w:t>·</w:t>
      </w:r>
      <w:r w:rsidRPr="004D0F2B">
        <w:rPr>
          <w:rFonts w:ascii="Arial" w:hAnsi="Arial" w:cs="Arial"/>
          <w:bCs/>
          <w:sz w:val="22"/>
          <w:szCs w:val="22"/>
        </w:rPr>
        <w:t xml:space="preserve"> Sasha Reed </w:t>
      </w:r>
      <w:r w:rsidRPr="004D0F2B">
        <w:rPr>
          <w:rFonts w:ascii="Arial" w:hAnsi="Arial" w:cs="Arial"/>
          <w:b/>
          <w:bCs/>
          <w:sz w:val="22"/>
          <w:szCs w:val="22"/>
        </w:rPr>
        <w:t>·</w:t>
      </w:r>
      <w:r w:rsidRPr="004D0F2B">
        <w:rPr>
          <w:rFonts w:ascii="Arial" w:hAnsi="Arial" w:cs="Arial"/>
          <w:bCs/>
          <w:sz w:val="22"/>
          <w:szCs w:val="22"/>
        </w:rPr>
        <w:t xml:space="preserve"> Silke Schellhammer </w:t>
      </w:r>
      <w:r w:rsidRPr="004D0F2B">
        <w:rPr>
          <w:rFonts w:ascii="Arial" w:hAnsi="Arial" w:cs="Arial"/>
          <w:b/>
          <w:bCs/>
          <w:sz w:val="22"/>
          <w:szCs w:val="22"/>
        </w:rPr>
        <w:t>·</w:t>
      </w:r>
      <w:r w:rsidRPr="004D0F2B">
        <w:rPr>
          <w:rFonts w:ascii="Arial" w:hAnsi="Arial" w:cs="Arial"/>
          <w:bCs/>
          <w:sz w:val="22"/>
          <w:szCs w:val="22"/>
        </w:rPr>
        <w:t xml:space="preserve"> Stefanie Lasthaus</w:t>
      </w:r>
      <w:r>
        <w:rPr>
          <w:rFonts w:ascii="Arial" w:hAnsi="Arial" w:cs="Arial"/>
          <w:bCs/>
          <w:sz w:val="22"/>
          <w:szCs w:val="22"/>
        </w:rPr>
        <w:t xml:space="preserve"> </w:t>
      </w:r>
      <w:r w:rsidRPr="004D0F2B">
        <w:rPr>
          <w:rFonts w:ascii="Arial" w:hAnsi="Arial" w:cs="Arial"/>
          <w:b/>
          <w:bCs/>
          <w:sz w:val="22"/>
          <w:szCs w:val="22"/>
        </w:rPr>
        <w:t>·</w:t>
      </w:r>
      <w:r>
        <w:rPr>
          <w:rFonts w:ascii="Arial" w:hAnsi="Arial" w:cs="Arial"/>
          <w:b/>
          <w:bCs/>
          <w:sz w:val="22"/>
          <w:szCs w:val="22"/>
        </w:rPr>
        <w:t xml:space="preserve"> </w:t>
      </w:r>
      <w:r w:rsidRPr="004D0F2B">
        <w:rPr>
          <w:rFonts w:ascii="Arial" w:hAnsi="Arial" w:cs="Arial"/>
          <w:bCs/>
          <w:sz w:val="22"/>
          <w:szCs w:val="22"/>
        </w:rPr>
        <w:t>Theresa Hannig</w:t>
      </w:r>
    </w:p>
    <w:p w14:paraId="7FE9EDEC" w14:textId="77777777" w:rsidR="009B1F14" w:rsidRPr="003C1CCF" w:rsidRDefault="009B1F14" w:rsidP="004B31D8">
      <w:pPr>
        <w:spacing w:line="276" w:lineRule="auto"/>
        <w:ind w:right="-286"/>
        <w:jc w:val="both"/>
        <w:rPr>
          <w:rFonts w:ascii="Arial" w:hAnsi="Arial" w:cs="Arial"/>
          <w:sz w:val="22"/>
          <w:szCs w:val="22"/>
        </w:rPr>
      </w:pPr>
    </w:p>
    <w:p w14:paraId="6994A2A5" w14:textId="40B27A2B" w:rsidR="004267D9" w:rsidRDefault="00A208E0" w:rsidP="00895540">
      <w:pPr>
        <w:spacing w:line="276" w:lineRule="auto"/>
        <w:rPr>
          <w:rFonts w:ascii="Arial" w:hAnsi="Arial" w:cs="Arial"/>
          <w:b/>
          <w:sz w:val="22"/>
          <w:szCs w:val="22"/>
        </w:rPr>
      </w:pPr>
      <w:r>
        <w:rPr>
          <w:rFonts w:ascii="Arial" w:hAnsi="Arial" w:cs="Arial"/>
          <w:b/>
          <w:sz w:val="22"/>
          <w:szCs w:val="22"/>
        </w:rPr>
        <w:t>B</w:t>
      </w:r>
      <w:r w:rsidR="00FC1830">
        <w:rPr>
          <w:rFonts w:ascii="Arial" w:hAnsi="Arial" w:cs="Arial"/>
          <w:b/>
          <w:sz w:val="22"/>
          <w:szCs w:val="22"/>
        </w:rPr>
        <w:t>ild</w:t>
      </w:r>
      <w:r w:rsidR="004267D9" w:rsidRPr="001C1FB5">
        <w:rPr>
          <w:rFonts w:ascii="Arial" w:hAnsi="Arial" w:cs="Arial"/>
          <w:b/>
          <w:sz w:val="22"/>
          <w:szCs w:val="22"/>
        </w:rPr>
        <w:t xml:space="preserve">: Plakat </w:t>
      </w:r>
      <w:r w:rsidR="008A6289" w:rsidRPr="001C1FB5">
        <w:rPr>
          <w:rFonts w:ascii="Arial" w:hAnsi="Arial" w:cs="Arial"/>
          <w:b/>
          <w:sz w:val="22"/>
          <w:szCs w:val="22"/>
        </w:rPr>
        <w:t>des</w:t>
      </w:r>
      <w:r w:rsidR="008A6289">
        <w:rPr>
          <w:rFonts w:ascii="Arial" w:hAnsi="Arial" w:cs="Arial"/>
          <w:b/>
          <w:sz w:val="22"/>
          <w:szCs w:val="22"/>
        </w:rPr>
        <w:t xml:space="preserve"> Fantasy</w:t>
      </w:r>
      <w:r w:rsidR="00DA79FB">
        <w:rPr>
          <w:rFonts w:ascii="Arial" w:hAnsi="Arial" w:cs="Arial"/>
          <w:b/>
          <w:sz w:val="22"/>
          <w:szCs w:val="22"/>
        </w:rPr>
        <w:t>-</w:t>
      </w:r>
      <w:r w:rsidR="008A6289">
        <w:rPr>
          <w:rFonts w:ascii="Arial" w:hAnsi="Arial" w:cs="Arial"/>
          <w:b/>
          <w:sz w:val="22"/>
          <w:szCs w:val="22"/>
        </w:rPr>
        <w:t>Lesefestivals Rosenheim</w:t>
      </w:r>
    </w:p>
    <w:p w14:paraId="77768E5B" w14:textId="03C937DE" w:rsidR="000F525A" w:rsidRPr="00EB3AE5" w:rsidRDefault="00895540" w:rsidP="00DD104C">
      <w:pPr>
        <w:spacing w:line="276" w:lineRule="auto"/>
        <w:rPr>
          <w:rFonts w:ascii="Arial" w:hAnsi="Arial" w:cs="Arial"/>
          <w:sz w:val="22"/>
          <w:szCs w:val="22"/>
        </w:rPr>
      </w:pPr>
      <w:r w:rsidRPr="003C1CCF">
        <w:rPr>
          <w:rFonts w:ascii="Arial" w:hAnsi="Arial" w:cs="Arial"/>
          <w:sz w:val="22"/>
          <w:szCs w:val="22"/>
        </w:rPr>
        <w:t xml:space="preserve">© </w:t>
      </w:r>
      <w:r>
        <w:rPr>
          <w:rFonts w:ascii="Arial" w:hAnsi="Arial" w:cs="Arial"/>
          <w:sz w:val="22"/>
          <w:szCs w:val="22"/>
        </w:rPr>
        <w:t>Veranstaltungs- und Kongress GmbH Rosenheim</w:t>
      </w:r>
    </w:p>
    <w:sectPr w:rsidR="000F525A" w:rsidRPr="00EB3AE5" w:rsidSect="00332781">
      <w:headerReference w:type="default" r:id="rId12"/>
      <w:footerReference w:type="default" r:id="rId13"/>
      <w:pgSz w:w="11906" w:h="16838"/>
      <w:pgMar w:top="226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E423" w14:textId="77777777" w:rsidR="00167279" w:rsidRDefault="00167279">
      <w:r>
        <w:separator/>
      </w:r>
    </w:p>
  </w:endnote>
  <w:endnote w:type="continuationSeparator" w:id="0">
    <w:p w14:paraId="5A70262F" w14:textId="77777777" w:rsidR="00167279" w:rsidRDefault="00167279">
      <w:r>
        <w:continuationSeparator/>
      </w:r>
    </w:p>
  </w:endnote>
  <w:endnote w:type="continuationNotice" w:id="1">
    <w:p w14:paraId="0CB6D42F" w14:textId="77777777" w:rsidR="00167279" w:rsidRDefault="00167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57 Condense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 LT 67 BoldCn">
    <w:altName w:val="Calibri"/>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712D" w14:textId="227D6206" w:rsidR="00651315" w:rsidRDefault="00651315">
    <w:pPr>
      <w:pStyle w:val="Footer"/>
    </w:pPr>
    <w:r>
      <w:rPr>
        <w:rFonts w:ascii="Arial" w:hAnsi="Arial" w:cs="Arial"/>
        <w:noProof/>
        <w:sz w:val="18"/>
        <w:szCs w:val="18"/>
      </w:rPr>
      <w:drawing>
        <wp:anchor distT="0" distB="0" distL="114300" distR="114300" simplePos="0" relativeHeight="251658243" behindDoc="1" locked="1" layoutInCell="1" allowOverlap="1" wp14:anchorId="11823000" wp14:editId="4A783B9A">
          <wp:simplePos x="0" y="0"/>
          <wp:positionH relativeFrom="column">
            <wp:posOffset>-889000</wp:posOffset>
          </wp:positionH>
          <wp:positionV relativeFrom="paragraph">
            <wp:posOffset>-191135</wp:posOffset>
          </wp:positionV>
          <wp:extent cx="7560000" cy="828000"/>
          <wp:effectExtent l="0" t="0" r="3175" b="0"/>
          <wp:wrapNone/>
          <wp:docPr id="1585583907" name="Grafik 1">
            <a:extLst xmlns:a="http://schemas.openxmlformats.org/drawingml/2006/main">
              <a:ext uri="{FF2B5EF4-FFF2-40B4-BE49-F238E27FC236}">
                <a16:creationId xmlns:a16="http://schemas.microsoft.com/office/drawing/2014/main" id="{0AD916C3-9745-4D67-BF9A-5F7B9A3914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462">
      <w:rPr>
        <w:rFonts w:ascii="Arial" w:hAnsi="Arial" w:cs="Arial"/>
        <w:noProof/>
        <w:sz w:val="18"/>
        <w:szCs w:val="18"/>
      </w:rPr>
      <w:drawing>
        <wp:anchor distT="0" distB="0" distL="114300" distR="114300" simplePos="0" relativeHeight="251658241" behindDoc="1" locked="1" layoutInCell="1" allowOverlap="1" wp14:anchorId="64D917CB" wp14:editId="547D814B">
          <wp:simplePos x="0" y="0"/>
          <wp:positionH relativeFrom="column">
            <wp:posOffset>-889000</wp:posOffset>
          </wp:positionH>
          <wp:positionV relativeFrom="paragraph">
            <wp:posOffset>-191135</wp:posOffset>
          </wp:positionV>
          <wp:extent cx="7560000" cy="828000"/>
          <wp:effectExtent l="0" t="0" r="3175" b="0"/>
          <wp:wrapNone/>
          <wp:docPr id="2091640905" name="Grafik 1">
            <a:extLst xmlns:a="http://schemas.openxmlformats.org/drawingml/2006/main">
              <a:ext uri="{FF2B5EF4-FFF2-40B4-BE49-F238E27FC236}">
                <a16:creationId xmlns:a16="http://schemas.microsoft.com/office/drawing/2014/main" id="{F3C08C05-1404-4B5A-A123-D3C1042A24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3700C" w14:textId="77777777" w:rsidR="00167279" w:rsidRDefault="00167279">
      <w:r>
        <w:separator/>
      </w:r>
    </w:p>
  </w:footnote>
  <w:footnote w:type="continuationSeparator" w:id="0">
    <w:p w14:paraId="357415AE" w14:textId="77777777" w:rsidR="00167279" w:rsidRDefault="00167279">
      <w:r>
        <w:continuationSeparator/>
      </w:r>
    </w:p>
  </w:footnote>
  <w:footnote w:type="continuationNotice" w:id="1">
    <w:p w14:paraId="13EFB274" w14:textId="77777777" w:rsidR="00167279" w:rsidRDefault="001672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733E" w14:textId="058D8D96" w:rsidR="00651315" w:rsidRDefault="00651315">
    <w:pPr>
      <w:pStyle w:val="Header"/>
    </w:pPr>
    <w:r>
      <w:rPr>
        <w:noProof/>
      </w:rPr>
      <w:drawing>
        <wp:anchor distT="0" distB="0" distL="114300" distR="114300" simplePos="0" relativeHeight="251658242" behindDoc="0" locked="1" layoutInCell="1" allowOverlap="1" wp14:anchorId="4AB3B57F" wp14:editId="6B46ADB0">
          <wp:simplePos x="0" y="0"/>
          <wp:positionH relativeFrom="page">
            <wp:posOffset>9525</wp:posOffset>
          </wp:positionH>
          <wp:positionV relativeFrom="paragraph">
            <wp:posOffset>-450215</wp:posOffset>
          </wp:positionV>
          <wp:extent cx="7786370" cy="1219835"/>
          <wp:effectExtent l="0" t="0" r="0" b="0"/>
          <wp:wrapNone/>
          <wp:docPr id="1969913431" name="Grafik 1" descr="Ein Bild, das Text, Tanz, Screenshot enthält.">
            <a:extLst xmlns:a="http://schemas.openxmlformats.org/drawingml/2006/main">
              <a:ext uri="{FF2B5EF4-FFF2-40B4-BE49-F238E27FC236}">
                <a16:creationId xmlns:a16="http://schemas.microsoft.com/office/drawing/2014/main" id="{635FF06E-6F84-4340-BC6E-1E2CDD869C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72536" name="Grafik 1" descr="Ein Bild, das Text, Tanz, Screenshot enthält."/>
                  <pic:cNvPicPr>
                    <a:picLocks noChangeAspect="1" noChangeArrowheads="1"/>
                  </pic:cNvPicPr>
                </pic:nvPicPr>
                <pic:blipFill rotWithShape="1">
                  <a:blip r:embed="rId1">
                    <a:extLst>
                      <a:ext uri="{28A0092B-C50C-407E-A947-70E740481C1C}">
                        <a14:useLocalDpi xmlns:a14="http://schemas.microsoft.com/office/drawing/2010/main" val="0"/>
                      </a:ext>
                    </a:extLst>
                  </a:blip>
                  <a:srcRect l="-41" r="-3373"/>
                  <a:stretch>
                    <a:fillRect/>
                  </a:stretch>
                </pic:blipFill>
                <pic:spPr bwMode="auto">
                  <a:xfrm>
                    <a:off x="0" y="0"/>
                    <a:ext cx="7786370" cy="12198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3AC0">
      <w:rPr>
        <w:noProof/>
      </w:rPr>
      <w:drawing>
        <wp:anchor distT="0" distB="0" distL="114300" distR="114300" simplePos="0" relativeHeight="251658240" behindDoc="0" locked="1" layoutInCell="1" allowOverlap="1" wp14:anchorId="19C3A7E3" wp14:editId="26CA1A02">
          <wp:simplePos x="0" y="0"/>
          <wp:positionH relativeFrom="page">
            <wp:posOffset>9525</wp:posOffset>
          </wp:positionH>
          <wp:positionV relativeFrom="paragraph">
            <wp:posOffset>-450215</wp:posOffset>
          </wp:positionV>
          <wp:extent cx="7786370" cy="1219835"/>
          <wp:effectExtent l="0" t="0" r="0" b="0"/>
          <wp:wrapNone/>
          <wp:docPr id="1636889573" name="Grafik 1" descr="Ein Bild, das Text, Tanz, Screenshot enthält.">
            <a:extLst xmlns:a="http://schemas.openxmlformats.org/drawingml/2006/main">
              <a:ext uri="{FF2B5EF4-FFF2-40B4-BE49-F238E27FC236}">
                <a16:creationId xmlns:a16="http://schemas.microsoft.com/office/drawing/2014/main" id="{CE598E97-714F-4BF8-9174-A76C6515E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72536" name="Grafik 1" descr="Ein Bild, das Text, Tanz, Screenshot enthält."/>
                  <pic:cNvPicPr>
                    <a:picLocks noChangeAspect="1" noChangeArrowheads="1"/>
                  </pic:cNvPicPr>
                </pic:nvPicPr>
                <pic:blipFill rotWithShape="1">
                  <a:blip r:embed="rId1">
                    <a:extLst>
                      <a:ext uri="{28A0092B-C50C-407E-A947-70E740481C1C}">
                        <a14:useLocalDpi xmlns:a14="http://schemas.microsoft.com/office/drawing/2010/main" val="0"/>
                      </a:ext>
                    </a:extLst>
                  </a:blip>
                  <a:srcRect l="-41" r="-3373"/>
                  <a:stretch>
                    <a:fillRect/>
                  </a:stretch>
                </pic:blipFill>
                <pic:spPr bwMode="auto">
                  <a:xfrm>
                    <a:off x="0" y="0"/>
                    <a:ext cx="7786370" cy="12198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54D5"/>
    <w:multiLevelType w:val="hybridMultilevel"/>
    <w:tmpl w:val="5B9246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721198"/>
    <w:multiLevelType w:val="hybridMultilevel"/>
    <w:tmpl w:val="EFC4FA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AF7480C"/>
    <w:multiLevelType w:val="hybridMultilevel"/>
    <w:tmpl w:val="15EEC9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53827FD"/>
    <w:multiLevelType w:val="hybridMultilevel"/>
    <w:tmpl w:val="22A2FA0E"/>
    <w:lvl w:ilvl="0" w:tplc="9B0EEEA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85272315">
    <w:abstractNumId w:val="3"/>
  </w:num>
  <w:num w:numId="2" w16cid:durableId="1729450895">
    <w:abstractNumId w:val="2"/>
  </w:num>
  <w:num w:numId="3" w16cid:durableId="270170929">
    <w:abstractNumId w:val="0"/>
  </w:num>
  <w:num w:numId="4" w16cid:durableId="35338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921"/>
    <w:rsid w:val="00010EC0"/>
    <w:rsid w:val="00024A9A"/>
    <w:rsid w:val="00026015"/>
    <w:rsid w:val="00027356"/>
    <w:rsid w:val="000273CA"/>
    <w:rsid w:val="0002791E"/>
    <w:rsid w:val="00027AA7"/>
    <w:rsid w:val="00031B7B"/>
    <w:rsid w:val="00031CF7"/>
    <w:rsid w:val="0003790E"/>
    <w:rsid w:val="00037DC7"/>
    <w:rsid w:val="000402BA"/>
    <w:rsid w:val="000406B8"/>
    <w:rsid w:val="00040BF8"/>
    <w:rsid w:val="0004260E"/>
    <w:rsid w:val="00046549"/>
    <w:rsid w:val="00050ACC"/>
    <w:rsid w:val="000525E0"/>
    <w:rsid w:val="00055A6B"/>
    <w:rsid w:val="00056145"/>
    <w:rsid w:val="00072FE3"/>
    <w:rsid w:val="00073448"/>
    <w:rsid w:val="00073E32"/>
    <w:rsid w:val="00074EB7"/>
    <w:rsid w:val="0009324C"/>
    <w:rsid w:val="000941A1"/>
    <w:rsid w:val="0009553B"/>
    <w:rsid w:val="000B0196"/>
    <w:rsid w:val="000C1545"/>
    <w:rsid w:val="000C2D52"/>
    <w:rsid w:val="000C2F32"/>
    <w:rsid w:val="000C4D6A"/>
    <w:rsid w:val="000C5E78"/>
    <w:rsid w:val="000F43D1"/>
    <w:rsid w:val="000F525A"/>
    <w:rsid w:val="000F6339"/>
    <w:rsid w:val="00100A16"/>
    <w:rsid w:val="00103491"/>
    <w:rsid w:val="00111233"/>
    <w:rsid w:val="00116351"/>
    <w:rsid w:val="00116489"/>
    <w:rsid w:val="00116B6A"/>
    <w:rsid w:val="001202D1"/>
    <w:rsid w:val="0012072C"/>
    <w:rsid w:val="001207DB"/>
    <w:rsid w:val="00121185"/>
    <w:rsid w:val="00122152"/>
    <w:rsid w:val="00122E60"/>
    <w:rsid w:val="00123DB7"/>
    <w:rsid w:val="00134C4A"/>
    <w:rsid w:val="00137D63"/>
    <w:rsid w:val="001416E1"/>
    <w:rsid w:val="00147FC9"/>
    <w:rsid w:val="00150460"/>
    <w:rsid w:val="00153B28"/>
    <w:rsid w:val="0015448E"/>
    <w:rsid w:val="00163316"/>
    <w:rsid w:val="00167279"/>
    <w:rsid w:val="00176C65"/>
    <w:rsid w:val="0017796E"/>
    <w:rsid w:val="001811D6"/>
    <w:rsid w:val="001829D7"/>
    <w:rsid w:val="00182D92"/>
    <w:rsid w:val="00187760"/>
    <w:rsid w:val="001900D5"/>
    <w:rsid w:val="001A12AE"/>
    <w:rsid w:val="001A3671"/>
    <w:rsid w:val="001A74C0"/>
    <w:rsid w:val="001B28CA"/>
    <w:rsid w:val="001B638A"/>
    <w:rsid w:val="001B6E73"/>
    <w:rsid w:val="001B7A15"/>
    <w:rsid w:val="001C1FB5"/>
    <w:rsid w:val="001C3D3E"/>
    <w:rsid w:val="001C40B4"/>
    <w:rsid w:val="001C6AC7"/>
    <w:rsid w:val="001D055B"/>
    <w:rsid w:val="001D2299"/>
    <w:rsid w:val="001D30E2"/>
    <w:rsid w:val="001E6848"/>
    <w:rsid w:val="001F042C"/>
    <w:rsid w:val="001F19DA"/>
    <w:rsid w:val="001F19F2"/>
    <w:rsid w:val="001F399F"/>
    <w:rsid w:val="001F5DF3"/>
    <w:rsid w:val="00202576"/>
    <w:rsid w:val="0020350A"/>
    <w:rsid w:val="00210B31"/>
    <w:rsid w:val="002135DF"/>
    <w:rsid w:val="00213700"/>
    <w:rsid w:val="00214D43"/>
    <w:rsid w:val="0021529D"/>
    <w:rsid w:val="00232B40"/>
    <w:rsid w:val="00236D1C"/>
    <w:rsid w:val="00241A72"/>
    <w:rsid w:val="002420B7"/>
    <w:rsid w:val="002424FE"/>
    <w:rsid w:val="00245054"/>
    <w:rsid w:val="00246B90"/>
    <w:rsid w:val="00247427"/>
    <w:rsid w:val="00253BBC"/>
    <w:rsid w:val="002548EE"/>
    <w:rsid w:val="002565F2"/>
    <w:rsid w:val="00277FC4"/>
    <w:rsid w:val="002814F7"/>
    <w:rsid w:val="002817C4"/>
    <w:rsid w:val="002954BC"/>
    <w:rsid w:val="00296629"/>
    <w:rsid w:val="002A72A1"/>
    <w:rsid w:val="002B1E5B"/>
    <w:rsid w:val="002C0C14"/>
    <w:rsid w:val="002C25DE"/>
    <w:rsid w:val="002C4120"/>
    <w:rsid w:val="002C5363"/>
    <w:rsid w:val="002D4352"/>
    <w:rsid w:val="002E4E6B"/>
    <w:rsid w:val="002F2173"/>
    <w:rsid w:val="002F2BBB"/>
    <w:rsid w:val="002F4FFC"/>
    <w:rsid w:val="002F7904"/>
    <w:rsid w:val="0030305B"/>
    <w:rsid w:val="003105DF"/>
    <w:rsid w:val="00310AB1"/>
    <w:rsid w:val="003118E5"/>
    <w:rsid w:val="0031443E"/>
    <w:rsid w:val="00315D1A"/>
    <w:rsid w:val="00316A7F"/>
    <w:rsid w:val="00321E98"/>
    <w:rsid w:val="003245E5"/>
    <w:rsid w:val="003266F7"/>
    <w:rsid w:val="00327FF7"/>
    <w:rsid w:val="00332781"/>
    <w:rsid w:val="00336CA0"/>
    <w:rsid w:val="00340811"/>
    <w:rsid w:val="00343CB3"/>
    <w:rsid w:val="003466E6"/>
    <w:rsid w:val="0034748A"/>
    <w:rsid w:val="00351D94"/>
    <w:rsid w:val="00354EA4"/>
    <w:rsid w:val="00356A5D"/>
    <w:rsid w:val="0036227D"/>
    <w:rsid w:val="00372B9E"/>
    <w:rsid w:val="003849BA"/>
    <w:rsid w:val="00385B75"/>
    <w:rsid w:val="00391CF1"/>
    <w:rsid w:val="00393A30"/>
    <w:rsid w:val="003951BF"/>
    <w:rsid w:val="003A06F3"/>
    <w:rsid w:val="003A0FA5"/>
    <w:rsid w:val="003A5585"/>
    <w:rsid w:val="003B2C6E"/>
    <w:rsid w:val="003B4086"/>
    <w:rsid w:val="003C1197"/>
    <w:rsid w:val="003C1393"/>
    <w:rsid w:val="003C1CCF"/>
    <w:rsid w:val="003C3771"/>
    <w:rsid w:val="003C4427"/>
    <w:rsid w:val="003C7311"/>
    <w:rsid w:val="003D11D7"/>
    <w:rsid w:val="003D44F1"/>
    <w:rsid w:val="003E2806"/>
    <w:rsid w:val="003E7CFF"/>
    <w:rsid w:val="003F125E"/>
    <w:rsid w:val="003F79EE"/>
    <w:rsid w:val="004037B3"/>
    <w:rsid w:val="00407854"/>
    <w:rsid w:val="004161F7"/>
    <w:rsid w:val="00417092"/>
    <w:rsid w:val="004175E7"/>
    <w:rsid w:val="00422FB0"/>
    <w:rsid w:val="004253A4"/>
    <w:rsid w:val="00425B1C"/>
    <w:rsid w:val="004267D9"/>
    <w:rsid w:val="004315AD"/>
    <w:rsid w:val="00440067"/>
    <w:rsid w:val="004400CA"/>
    <w:rsid w:val="00444CE9"/>
    <w:rsid w:val="00447B10"/>
    <w:rsid w:val="00451D5A"/>
    <w:rsid w:val="00452EB3"/>
    <w:rsid w:val="00454849"/>
    <w:rsid w:val="004634A2"/>
    <w:rsid w:val="00465625"/>
    <w:rsid w:val="00470944"/>
    <w:rsid w:val="0047182A"/>
    <w:rsid w:val="00475411"/>
    <w:rsid w:val="00483F9A"/>
    <w:rsid w:val="00484DFE"/>
    <w:rsid w:val="004917D1"/>
    <w:rsid w:val="004A11A6"/>
    <w:rsid w:val="004A17AD"/>
    <w:rsid w:val="004A3E37"/>
    <w:rsid w:val="004A7AA4"/>
    <w:rsid w:val="004B1B58"/>
    <w:rsid w:val="004B31D8"/>
    <w:rsid w:val="004B6832"/>
    <w:rsid w:val="004C0D7B"/>
    <w:rsid w:val="004C24EC"/>
    <w:rsid w:val="004C5A9D"/>
    <w:rsid w:val="004D0F2B"/>
    <w:rsid w:val="004D267F"/>
    <w:rsid w:val="004D2800"/>
    <w:rsid w:val="004D7601"/>
    <w:rsid w:val="004D7E54"/>
    <w:rsid w:val="004E07F1"/>
    <w:rsid w:val="004E230A"/>
    <w:rsid w:val="004E54F6"/>
    <w:rsid w:val="004F0441"/>
    <w:rsid w:val="004F5236"/>
    <w:rsid w:val="0051096C"/>
    <w:rsid w:val="00511558"/>
    <w:rsid w:val="00512C77"/>
    <w:rsid w:val="005167FA"/>
    <w:rsid w:val="00516A40"/>
    <w:rsid w:val="005217D9"/>
    <w:rsid w:val="005225FF"/>
    <w:rsid w:val="00531E3D"/>
    <w:rsid w:val="00537820"/>
    <w:rsid w:val="00537FA6"/>
    <w:rsid w:val="00553CA4"/>
    <w:rsid w:val="00554C70"/>
    <w:rsid w:val="005575F7"/>
    <w:rsid w:val="005610A5"/>
    <w:rsid w:val="0056796E"/>
    <w:rsid w:val="00577AEA"/>
    <w:rsid w:val="00577D89"/>
    <w:rsid w:val="00584BC6"/>
    <w:rsid w:val="005867FC"/>
    <w:rsid w:val="00590048"/>
    <w:rsid w:val="0059009D"/>
    <w:rsid w:val="00592822"/>
    <w:rsid w:val="00592E0F"/>
    <w:rsid w:val="00595A4C"/>
    <w:rsid w:val="00595B86"/>
    <w:rsid w:val="005B1F53"/>
    <w:rsid w:val="005B23F8"/>
    <w:rsid w:val="005B5F8F"/>
    <w:rsid w:val="005C3E61"/>
    <w:rsid w:val="005C4106"/>
    <w:rsid w:val="005E2A34"/>
    <w:rsid w:val="005E2E7C"/>
    <w:rsid w:val="005E53DF"/>
    <w:rsid w:val="005E64D5"/>
    <w:rsid w:val="005F3675"/>
    <w:rsid w:val="005F66C3"/>
    <w:rsid w:val="00604719"/>
    <w:rsid w:val="00610475"/>
    <w:rsid w:val="006236A1"/>
    <w:rsid w:val="006345B4"/>
    <w:rsid w:val="00637ED8"/>
    <w:rsid w:val="00642A2C"/>
    <w:rsid w:val="00651082"/>
    <w:rsid w:val="00651315"/>
    <w:rsid w:val="00651921"/>
    <w:rsid w:val="00666692"/>
    <w:rsid w:val="006714FD"/>
    <w:rsid w:val="00671531"/>
    <w:rsid w:val="00672A3E"/>
    <w:rsid w:val="00674D1C"/>
    <w:rsid w:val="00681E6B"/>
    <w:rsid w:val="00690F21"/>
    <w:rsid w:val="00693D88"/>
    <w:rsid w:val="0069490D"/>
    <w:rsid w:val="0069574D"/>
    <w:rsid w:val="0069741F"/>
    <w:rsid w:val="006A4047"/>
    <w:rsid w:val="006A4CE4"/>
    <w:rsid w:val="006B02B9"/>
    <w:rsid w:val="006B2FD9"/>
    <w:rsid w:val="006B3736"/>
    <w:rsid w:val="006C49F2"/>
    <w:rsid w:val="006C6826"/>
    <w:rsid w:val="006C7B0B"/>
    <w:rsid w:val="006D2CBC"/>
    <w:rsid w:val="006D48C2"/>
    <w:rsid w:val="006D6C47"/>
    <w:rsid w:val="006D790D"/>
    <w:rsid w:val="006D7ED6"/>
    <w:rsid w:val="006E1464"/>
    <w:rsid w:val="006F0723"/>
    <w:rsid w:val="006F2898"/>
    <w:rsid w:val="006F712B"/>
    <w:rsid w:val="00701053"/>
    <w:rsid w:val="00704783"/>
    <w:rsid w:val="00705DEB"/>
    <w:rsid w:val="00705E7F"/>
    <w:rsid w:val="0071077D"/>
    <w:rsid w:val="00712F69"/>
    <w:rsid w:val="00716A85"/>
    <w:rsid w:val="007208E7"/>
    <w:rsid w:val="00720AFD"/>
    <w:rsid w:val="00723CD7"/>
    <w:rsid w:val="00727BBF"/>
    <w:rsid w:val="0073691E"/>
    <w:rsid w:val="00747CEE"/>
    <w:rsid w:val="007522E4"/>
    <w:rsid w:val="00753241"/>
    <w:rsid w:val="0075373A"/>
    <w:rsid w:val="0075558E"/>
    <w:rsid w:val="00757740"/>
    <w:rsid w:val="00762DE1"/>
    <w:rsid w:val="00765170"/>
    <w:rsid w:val="00773530"/>
    <w:rsid w:val="007759B5"/>
    <w:rsid w:val="00776463"/>
    <w:rsid w:val="00782435"/>
    <w:rsid w:val="00792139"/>
    <w:rsid w:val="00796A09"/>
    <w:rsid w:val="007A715E"/>
    <w:rsid w:val="007A727E"/>
    <w:rsid w:val="007B1773"/>
    <w:rsid w:val="007B293E"/>
    <w:rsid w:val="007B2E00"/>
    <w:rsid w:val="007B3BE8"/>
    <w:rsid w:val="007B4940"/>
    <w:rsid w:val="007B5981"/>
    <w:rsid w:val="007B5E32"/>
    <w:rsid w:val="007B641B"/>
    <w:rsid w:val="007B7A3B"/>
    <w:rsid w:val="007C66A8"/>
    <w:rsid w:val="007D4AFD"/>
    <w:rsid w:val="007E121A"/>
    <w:rsid w:val="007E183D"/>
    <w:rsid w:val="007E2D22"/>
    <w:rsid w:val="007E2F5F"/>
    <w:rsid w:val="007E3A48"/>
    <w:rsid w:val="007F1EDC"/>
    <w:rsid w:val="00801E95"/>
    <w:rsid w:val="00803CE6"/>
    <w:rsid w:val="00805D62"/>
    <w:rsid w:val="00805DC4"/>
    <w:rsid w:val="00810245"/>
    <w:rsid w:val="008248F7"/>
    <w:rsid w:val="00834C1F"/>
    <w:rsid w:val="00840D00"/>
    <w:rsid w:val="0084370A"/>
    <w:rsid w:val="0084415F"/>
    <w:rsid w:val="008450A3"/>
    <w:rsid w:val="00845834"/>
    <w:rsid w:val="0085043A"/>
    <w:rsid w:val="00854F22"/>
    <w:rsid w:val="0085634E"/>
    <w:rsid w:val="008622AF"/>
    <w:rsid w:val="00863AC0"/>
    <w:rsid w:val="00871DE0"/>
    <w:rsid w:val="00875386"/>
    <w:rsid w:val="008854DF"/>
    <w:rsid w:val="008876A2"/>
    <w:rsid w:val="00893E54"/>
    <w:rsid w:val="00894152"/>
    <w:rsid w:val="00895540"/>
    <w:rsid w:val="008A309A"/>
    <w:rsid w:val="008A4E2F"/>
    <w:rsid w:val="008A6289"/>
    <w:rsid w:val="008A6B31"/>
    <w:rsid w:val="008A79B5"/>
    <w:rsid w:val="008B6FCF"/>
    <w:rsid w:val="008C247C"/>
    <w:rsid w:val="008C764F"/>
    <w:rsid w:val="008D2558"/>
    <w:rsid w:val="008D2E34"/>
    <w:rsid w:val="008D43DD"/>
    <w:rsid w:val="008E3ABC"/>
    <w:rsid w:val="008E3B6C"/>
    <w:rsid w:val="008F2CB7"/>
    <w:rsid w:val="008F6218"/>
    <w:rsid w:val="008F66C1"/>
    <w:rsid w:val="00911E6F"/>
    <w:rsid w:val="009131CC"/>
    <w:rsid w:val="009136AB"/>
    <w:rsid w:val="00913E60"/>
    <w:rsid w:val="00917CF4"/>
    <w:rsid w:val="00920394"/>
    <w:rsid w:val="009213B4"/>
    <w:rsid w:val="0092448B"/>
    <w:rsid w:val="00937B52"/>
    <w:rsid w:val="00946434"/>
    <w:rsid w:val="0095158E"/>
    <w:rsid w:val="009538E4"/>
    <w:rsid w:val="009541B6"/>
    <w:rsid w:val="009552E6"/>
    <w:rsid w:val="00965546"/>
    <w:rsid w:val="00965CA9"/>
    <w:rsid w:val="00970556"/>
    <w:rsid w:val="00970E61"/>
    <w:rsid w:val="00977470"/>
    <w:rsid w:val="009875F2"/>
    <w:rsid w:val="00991159"/>
    <w:rsid w:val="00992466"/>
    <w:rsid w:val="00994243"/>
    <w:rsid w:val="00997FFD"/>
    <w:rsid w:val="009A35E9"/>
    <w:rsid w:val="009A508C"/>
    <w:rsid w:val="009A6596"/>
    <w:rsid w:val="009B1F14"/>
    <w:rsid w:val="009B3B99"/>
    <w:rsid w:val="009B4AB7"/>
    <w:rsid w:val="009B744D"/>
    <w:rsid w:val="009B7FDB"/>
    <w:rsid w:val="009C1262"/>
    <w:rsid w:val="009C29FC"/>
    <w:rsid w:val="009C3BB5"/>
    <w:rsid w:val="009C694F"/>
    <w:rsid w:val="009D1B44"/>
    <w:rsid w:val="009E10AB"/>
    <w:rsid w:val="009E15E7"/>
    <w:rsid w:val="009E656C"/>
    <w:rsid w:val="009E72C8"/>
    <w:rsid w:val="009F13F6"/>
    <w:rsid w:val="009F27E2"/>
    <w:rsid w:val="00A032CD"/>
    <w:rsid w:val="00A07607"/>
    <w:rsid w:val="00A07E5C"/>
    <w:rsid w:val="00A15CC0"/>
    <w:rsid w:val="00A208E0"/>
    <w:rsid w:val="00A23A09"/>
    <w:rsid w:val="00A31483"/>
    <w:rsid w:val="00A34836"/>
    <w:rsid w:val="00A41209"/>
    <w:rsid w:val="00A42A0B"/>
    <w:rsid w:val="00A57BD3"/>
    <w:rsid w:val="00A61685"/>
    <w:rsid w:val="00A62BC4"/>
    <w:rsid w:val="00A65957"/>
    <w:rsid w:val="00A749FD"/>
    <w:rsid w:val="00A758A5"/>
    <w:rsid w:val="00A82561"/>
    <w:rsid w:val="00A84293"/>
    <w:rsid w:val="00A85D51"/>
    <w:rsid w:val="00A94B7F"/>
    <w:rsid w:val="00A970A1"/>
    <w:rsid w:val="00AA0713"/>
    <w:rsid w:val="00AA54D9"/>
    <w:rsid w:val="00AA71B4"/>
    <w:rsid w:val="00AB3FDA"/>
    <w:rsid w:val="00AC224F"/>
    <w:rsid w:val="00AC5169"/>
    <w:rsid w:val="00AD1586"/>
    <w:rsid w:val="00AD68A7"/>
    <w:rsid w:val="00AE06F9"/>
    <w:rsid w:val="00AE459C"/>
    <w:rsid w:val="00AE5057"/>
    <w:rsid w:val="00AE72A8"/>
    <w:rsid w:val="00AF0C76"/>
    <w:rsid w:val="00AF3BC5"/>
    <w:rsid w:val="00B043BF"/>
    <w:rsid w:val="00B07F0C"/>
    <w:rsid w:val="00B159CC"/>
    <w:rsid w:val="00B214CA"/>
    <w:rsid w:val="00B32828"/>
    <w:rsid w:val="00B33CAF"/>
    <w:rsid w:val="00B476B8"/>
    <w:rsid w:val="00B512A3"/>
    <w:rsid w:val="00B648BB"/>
    <w:rsid w:val="00B73D63"/>
    <w:rsid w:val="00B757E4"/>
    <w:rsid w:val="00B76559"/>
    <w:rsid w:val="00B87A10"/>
    <w:rsid w:val="00B92455"/>
    <w:rsid w:val="00B942E5"/>
    <w:rsid w:val="00BA0851"/>
    <w:rsid w:val="00BA1E95"/>
    <w:rsid w:val="00BA2E7A"/>
    <w:rsid w:val="00BA3CCE"/>
    <w:rsid w:val="00BC2A36"/>
    <w:rsid w:val="00BC64B3"/>
    <w:rsid w:val="00BD16DC"/>
    <w:rsid w:val="00BD3ED9"/>
    <w:rsid w:val="00BE0FB9"/>
    <w:rsid w:val="00BE1F85"/>
    <w:rsid w:val="00BE4EF7"/>
    <w:rsid w:val="00BE646A"/>
    <w:rsid w:val="00BF4A98"/>
    <w:rsid w:val="00BF54EA"/>
    <w:rsid w:val="00BF66F0"/>
    <w:rsid w:val="00BF696D"/>
    <w:rsid w:val="00BF7A9D"/>
    <w:rsid w:val="00C0347D"/>
    <w:rsid w:val="00C1215E"/>
    <w:rsid w:val="00C158D7"/>
    <w:rsid w:val="00C161A1"/>
    <w:rsid w:val="00C178D2"/>
    <w:rsid w:val="00C20B7C"/>
    <w:rsid w:val="00C210D5"/>
    <w:rsid w:val="00C26E1E"/>
    <w:rsid w:val="00C33FEF"/>
    <w:rsid w:val="00C40DB4"/>
    <w:rsid w:val="00C417D3"/>
    <w:rsid w:val="00C42283"/>
    <w:rsid w:val="00C46E6F"/>
    <w:rsid w:val="00C47A1D"/>
    <w:rsid w:val="00C52C2D"/>
    <w:rsid w:val="00C5486A"/>
    <w:rsid w:val="00C62746"/>
    <w:rsid w:val="00C63318"/>
    <w:rsid w:val="00C6485F"/>
    <w:rsid w:val="00C64BE3"/>
    <w:rsid w:val="00C66201"/>
    <w:rsid w:val="00C66811"/>
    <w:rsid w:val="00C66895"/>
    <w:rsid w:val="00C74C9E"/>
    <w:rsid w:val="00C762C0"/>
    <w:rsid w:val="00C845F5"/>
    <w:rsid w:val="00C865E3"/>
    <w:rsid w:val="00C928CD"/>
    <w:rsid w:val="00C93BC1"/>
    <w:rsid w:val="00C94EB3"/>
    <w:rsid w:val="00C9504F"/>
    <w:rsid w:val="00C96517"/>
    <w:rsid w:val="00CA3980"/>
    <w:rsid w:val="00CB173C"/>
    <w:rsid w:val="00CB17C0"/>
    <w:rsid w:val="00CB60AD"/>
    <w:rsid w:val="00CC22C6"/>
    <w:rsid w:val="00CC3E8B"/>
    <w:rsid w:val="00CC5FFD"/>
    <w:rsid w:val="00CC7C2F"/>
    <w:rsid w:val="00CD5EB1"/>
    <w:rsid w:val="00CE0CFF"/>
    <w:rsid w:val="00CF2DEB"/>
    <w:rsid w:val="00D0275A"/>
    <w:rsid w:val="00D11512"/>
    <w:rsid w:val="00D1189C"/>
    <w:rsid w:val="00D12BEF"/>
    <w:rsid w:val="00D209AB"/>
    <w:rsid w:val="00D279B4"/>
    <w:rsid w:val="00D27E46"/>
    <w:rsid w:val="00D31E77"/>
    <w:rsid w:val="00D40D6A"/>
    <w:rsid w:val="00D44F70"/>
    <w:rsid w:val="00D46045"/>
    <w:rsid w:val="00D527C4"/>
    <w:rsid w:val="00D53BE1"/>
    <w:rsid w:val="00D55764"/>
    <w:rsid w:val="00D622AD"/>
    <w:rsid w:val="00D63912"/>
    <w:rsid w:val="00D6618A"/>
    <w:rsid w:val="00D666A7"/>
    <w:rsid w:val="00D669A4"/>
    <w:rsid w:val="00D67C96"/>
    <w:rsid w:val="00D8327C"/>
    <w:rsid w:val="00D83FE7"/>
    <w:rsid w:val="00D842AE"/>
    <w:rsid w:val="00D84A0A"/>
    <w:rsid w:val="00D9206A"/>
    <w:rsid w:val="00DA2E20"/>
    <w:rsid w:val="00DA79FB"/>
    <w:rsid w:val="00DB26AC"/>
    <w:rsid w:val="00DB3F43"/>
    <w:rsid w:val="00DB434D"/>
    <w:rsid w:val="00DB7A0B"/>
    <w:rsid w:val="00DC2A66"/>
    <w:rsid w:val="00DC2C75"/>
    <w:rsid w:val="00DD104C"/>
    <w:rsid w:val="00DD4114"/>
    <w:rsid w:val="00DD41EF"/>
    <w:rsid w:val="00DD6044"/>
    <w:rsid w:val="00DE0BC8"/>
    <w:rsid w:val="00DE2DBA"/>
    <w:rsid w:val="00DE4675"/>
    <w:rsid w:val="00DE751D"/>
    <w:rsid w:val="00DF088F"/>
    <w:rsid w:val="00DF1E6D"/>
    <w:rsid w:val="00DF3FFF"/>
    <w:rsid w:val="00DF5836"/>
    <w:rsid w:val="00E0560D"/>
    <w:rsid w:val="00E06462"/>
    <w:rsid w:val="00E06E6D"/>
    <w:rsid w:val="00E15A54"/>
    <w:rsid w:val="00E218E0"/>
    <w:rsid w:val="00E2421A"/>
    <w:rsid w:val="00E26C6B"/>
    <w:rsid w:val="00E52ABD"/>
    <w:rsid w:val="00E555C7"/>
    <w:rsid w:val="00E675C5"/>
    <w:rsid w:val="00E77B52"/>
    <w:rsid w:val="00E77BD1"/>
    <w:rsid w:val="00E826AB"/>
    <w:rsid w:val="00E840B8"/>
    <w:rsid w:val="00E85F58"/>
    <w:rsid w:val="00E86650"/>
    <w:rsid w:val="00E92B6E"/>
    <w:rsid w:val="00E95F4C"/>
    <w:rsid w:val="00E96C83"/>
    <w:rsid w:val="00EA2AD4"/>
    <w:rsid w:val="00EA2DF2"/>
    <w:rsid w:val="00EB07B3"/>
    <w:rsid w:val="00EB376B"/>
    <w:rsid w:val="00EB3AE5"/>
    <w:rsid w:val="00EB6472"/>
    <w:rsid w:val="00EC2234"/>
    <w:rsid w:val="00EC230C"/>
    <w:rsid w:val="00EC27FB"/>
    <w:rsid w:val="00EC4B31"/>
    <w:rsid w:val="00EC4C67"/>
    <w:rsid w:val="00EC6ED4"/>
    <w:rsid w:val="00EC745D"/>
    <w:rsid w:val="00ED5C8A"/>
    <w:rsid w:val="00ED61AB"/>
    <w:rsid w:val="00EE25CE"/>
    <w:rsid w:val="00EE4785"/>
    <w:rsid w:val="00EE5EB5"/>
    <w:rsid w:val="00EE62E3"/>
    <w:rsid w:val="00EF104B"/>
    <w:rsid w:val="00EF20EB"/>
    <w:rsid w:val="00F00003"/>
    <w:rsid w:val="00F001BC"/>
    <w:rsid w:val="00F04CC1"/>
    <w:rsid w:val="00F11191"/>
    <w:rsid w:val="00F1576D"/>
    <w:rsid w:val="00F20A9F"/>
    <w:rsid w:val="00F21CBB"/>
    <w:rsid w:val="00F25E36"/>
    <w:rsid w:val="00F26725"/>
    <w:rsid w:val="00F274A7"/>
    <w:rsid w:val="00F322B6"/>
    <w:rsid w:val="00F35C61"/>
    <w:rsid w:val="00F36BC6"/>
    <w:rsid w:val="00F41D35"/>
    <w:rsid w:val="00F42BF1"/>
    <w:rsid w:val="00F541A1"/>
    <w:rsid w:val="00F56B0A"/>
    <w:rsid w:val="00F646CB"/>
    <w:rsid w:val="00F71B8A"/>
    <w:rsid w:val="00F75874"/>
    <w:rsid w:val="00F76F7D"/>
    <w:rsid w:val="00F83ACE"/>
    <w:rsid w:val="00F9607F"/>
    <w:rsid w:val="00F96FAC"/>
    <w:rsid w:val="00FA5F91"/>
    <w:rsid w:val="00FB04F0"/>
    <w:rsid w:val="00FB251A"/>
    <w:rsid w:val="00FB45EE"/>
    <w:rsid w:val="00FB6DDF"/>
    <w:rsid w:val="00FC0EDD"/>
    <w:rsid w:val="00FC1830"/>
    <w:rsid w:val="00FC5453"/>
    <w:rsid w:val="00FC7161"/>
    <w:rsid w:val="00FD7D8A"/>
    <w:rsid w:val="00FE1ADA"/>
    <w:rsid w:val="00FE6AC4"/>
    <w:rsid w:val="00FE7211"/>
    <w:rsid w:val="27A25A5A"/>
    <w:rsid w:val="3BBB6EA1"/>
    <w:rsid w:val="41CDC428"/>
    <w:rsid w:val="5D9D3BE1"/>
    <w:rsid w:val="663E73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A8790"/>
  <w15:chartTrackingRefBased/>
  <w15:docId w15:val="{87A6BD95-347C-4AF9-87CB-931D6E81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7C0"/>
    <w:rPr>
      <w:sz w:val="24"/>
      <w:szCs w:val="24"/>
    </w:rPr>
  </w:style>
  <w:style w:type="paragraph" w:styleId="Heading1">
    <w:name w:val="Heading 1"/>
    <w:basedOn w:val="Normal"/>
    <w:next w:val="Normal"/>
    <w:qFormat/>
    <w:rsid w:val="0099424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qFormat/>
    <w:rsid w:val="00E555C7"/>
    <w:pPr>
      <w:keepNext/>
      <w:overflowPunct w:val="0"/>
      <w:autoSpaceDE w:val="0"/>
      <w:autoSpaceDN w:val="0"/>
      <w:adjustRightInd w:val="0"/>
      <w:jc w:val="center"/>
      <w:textAlignment w:val="baseline"/>
      <w:outlineLvl w:val="1"/>
    </w:pPr>
    <w:rPr>
      <w:b/>
      <w:bCs/>
      <w:sz w:val="32"/>
      <w:szCs w:val="20"/>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B744D"/>
    <w:rPr>
      <w:rFonts w:ascii="Tahoma" w:hAnsi="Tahoma" w:cs="Tahoma"/>
      <w:sz w:val="16"/>
      <w:szCs w:val="16"/>
    </w:rPr>
  </w:style>
  <w:style w:type="paragraph" w:styleId="BodyText">
    <w:name w:val="Body Text"/>
    <w:basedOn w:val="Normal"/>
    <w:rsid w:val="00031CF7"/>
    <w:pPr>
      <w:spacing w:after="80"/>
      <w:jc w:val="both"/>
    </w:pPr>
    <w:rPr>
      <w:position w:val="6"/>
      <w:sz w:val="22"/>
      <w:szCs w:val="20"/>
      <w:lang w:val="it-IT" w:eastAsia="it-IT"/>
    </w:rPr>
  </w:style>
  <w:style w:type="character" w:styleId="Hyperlink">
    <w:name w:val="Hyperlink"/>
    <w:rsid w:val="00483F9A"/>
    <w:rPr>
      <w:color w:val="0000FF"/>
      <w:u w:val="single"/>
    </w:rPr>
  </w:style>
  <w:style w:type="paragraph" w:styleId="Header">
    <w:name w:val="Header"/>
    <w:basedOn w:val="Normal"/>
    <w:rsid w:val="00483F9A"/>
    <w:pPr>
      <w:tabs>
        <w:tab w:val="center" w:pos="4536"/>
        <w:tab w:val="right" w:pos="9072"/>
      </w:tabs>
    </w:pPr>
  </w:style>
  <w:style w:type="paragraph" w:styleId="Footer">
    <w:name w:val="Footer"/>
    <w:basedOn w:val="Normal"/>
    <w:rsid w:val="00483F9A"/>
    <w:pPr>
      <w:tabs>
        <w:tab w:val="center" w:pos="4536"/>
        <w:tab w:val="right" w:pos="9072"/>
      </w:tabs>
    </w:pPr>
  </w:style>
  <w:style w:type="paragraph" w:styleId="Salutation">
    <w:name w:val="Salutation"/>
    <w:basedOn w:val="Normal"/>
    <w:rsid w:val="00913E60"/>
    <w:rPr>
      <w:sz w:val="20"/>
      <w:szCs w:val="20"/>
    </w:rPr>
  </w:style>
  <w:style w:type="paragraph" w:customStyle="1" w:styleId="Copy">
    <w:name w:val="Copy"/>
    <w:basedOn w:val="Normal"/>
    <w:rsid w:val="000C5E78"/>
    <w:pPr>
      <w:tabs>
        <w:tab w:val="left" w:pos="1580"/>
      </w:tabs>
      <w:autoSpaceDE w:val="0"/>
      <w:autoSpaceDN w:val="0"/>
      <w:adjustRightInd w:val="0"/>
      <w:spacing w:line="288" w:lineRule="auto"/>
      <w:jc w:val="both"/>
      <w:textAlignment w:val="center"/>
    </w:pPr>
    <w:rPr>
      <w:rFonts w:ascii="Frutiger 57 Condensed" w:hAnsi="Frutiger 57 Condensed" w:cs="Frutiger 57 Condensed"/>
      <w:color w:val="262F7E"/>
      <w:sz w:val="20"/>
      <w:szCs w:val="20"/>
    </w:rPr>
  </w:style>
  <w:style w:type="paragraph" w:styleId="NormalWeb">
    <w:name w:val="Normal (Web)"/>
    <w:basedOn w:val="Normal"/>
    <w:rsid w:val="001A74C0"/>
    <w:pPr>
      <w:spacing w:before="100" w:beforeAutospacing="1" w:after="100" w:afterAutospacing="1"/>
    </w:pPr>
    <w:rPr>
      <w:rFonts w:ascii="Arial" w:hAnsi="Arial" w:cs="Arial"/>
      <w:color w:val="000000"/>
      <w:sz w:val="12"/>
      <w:szCs w:val="12"/>
    </w:rPr>
  </w:style>
  <w:style w:type="character" w:styleId="Emphasis">
    <w:name w:val="Emphasis"/>
    <w:qFormat/>
    <w:rsid w:val="008D2E34"/>
    <w:rPr>
      <w:b/>
      <w:bCs/>
      <w:i w:val="0"/>
      <w:iCs w:val="0"/>
    </w:rPr>
  </w:style>
  <w:style w:type="paragraph" w:customStyle="1" w:styleId="bodytext0">
    <w:name w:val="bodytext"/>
    <w:basedOn w:val="Normal"/>
    <w:rsid w:val="001900D5"/>
    <w:pPr>
      <w:spacing w:before="100" w:beforeAutospacing="1" w:after="100" w:afterAutospacing="1"/>
    </w:pPr>
    <w:rPr>
      <w:rFonts w:eastAsia="Calibri"/>
    </w:rPr>
  </w:style>
  <w:style w:type="paragraph" w:styleId="NoSpacing">
    <w:name w:val="No Spacing"/>
    <w:uiPriority w:val="1"/>
    <w:qFormat/>
    <w:rsid w:val="00F001BC"/>
    <w:rPr>
      <w:rFonts w:ascii="Calibri" w:eastAsia="Calibri" w:hAnsi="Calibri"/>
      <w:sz w:val="22"/>
      <w:szCs w:val="22"/>
      <w:lang w:eastAsia="en-US"/>
    </w:rPr>
  </w:style>
  <w:style w:type="paragraph" w:customStyle="1" w:styleId="Default">
    <w:name w:val="Default"/>
    <w:rsid w:val="00592822"/>
    <w:pPr>
      <w:autoSpaceDE w:val="0"/>
      <w:autoSpaceDN w:val="0"/>
      <w:adjustRightInd w:val="0"/>
    </w:pPr>
    <w:rPr>
      <w:rFonts w:ascii="Frutiger LT 67 BoldCn" w:hAnsi="Frutiger LT 67 BoldCn" w:cs="Frutiger LT 67 BoldCn"/>
      <w:color w:val="000000"/>
      <w:sz w:val="24"/>
      <w:szCs w:val="24"/>
    </w:rPr>
  </w:style>
  <w:style w:type="paragraph" w:customStyle="1" w:styleId="Pa3">
    <w:name w:val="Pa3"/>
    <w:basedOn w:val="Default"/>
    <w:next w:val="Default"/>
    <w:uiPriority w:val="99"/>
    <w:rsid w:val="00592822"/>
    <w:pPr>
      <w:spacing w:line="241" w:lineRule="atLeast"/>
    </w:pPr>
    <w:rPr>
      <w:rFonts w:cs="Times New Roman"/>
      <w:color w:val="auto"/>
    </w:rPr>
  </w:style>
  <w:style w:type="character" w:customStyle="1" w:styleId="A10">
    <w:name w:val="A10"/>
    <w:uiPriority w:val="99"/>
    <w:rsid w:val="00592822"/>
    <w:rPr>
      <w:rFonts w:cs="Frutiger LT 67 BoldCn"/>
      <w:color w:val="000000"/>
      <w:sz w:val="18"/>
      <w:szCs w:val="18"/>
    </w:rPr>
  </w:style>
  <w:style w:type="paragraph" w:styleId="ListParagraph">
    <w:name w:val="List Paragraph"/>
    <w:basedOn w:val="Normal"/>
    <w:uiPriority w:val="34"/>
    <w:qFormat/>
    <w:rsid w:val="000F525A"/>
    <w:pPr>
      <w:spacing w:after="160" w:line="259" w:lineRule="auto"/>
      <w:ind w:left="720"/>
      <w:contextualSpacing/>
    </w:pPr>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09553B"/>
    <w:rPr>
      <w:color w:val="605E5C"/>
      <w:shd w:val="clear" w:color="auto" w:fill="E1DFDD"/>
    </w:rPr>
  </w:style>
  <w:style w:type="character" w:styleId="CommentReference">
    <w:name w:val="Comment Reference"/>
    <w:basedOn w:val="DefaultParagraphFont"/>
    <w:rsid w:val="00DE0BC8"/>
    <w:rPr>
      <w:sz w:val="16"/>
      <w:szCs w:val="16"/>
    </w:rPr>
  </w:style>
  <w:style w:type="character" w:customStyle="1" w:styleId="BesuchterLink1">
    <w:name w:val="BesuchterLink1"/>
    <w:basedOn w:val="DefaultParagraphFont"/>
    <w:rsid w:val="007B2E00"/>
    <w:rPr>
      <w:color w:val="954F72" w:themeColor="followedHyperlink"/>
      <w:u w:val="single"/>
    </w:rPr>
  </w:style>
  <w:style w:type="character" w:customStyle="1" w:styleId="berschrift1Zchn">
    <w:name w:val="Überschrift 1 Zchn"/>
    <w:basedOn w:val="DefaultParagraphFont"/>
    <w:rsid w:val="00150460"/>
    <w:rPr>
      <w:rFonts w:asciiTheme="majorHAnsi" w:eastAsiaTheme="majorEastAsia" w:hAnsiTheme="majorHAnsi" w:cstheme="majorBidi"/>
      <w:color w:val="2E74B5" w:themeColor="accent1" w:themeShade="BF"/>
      <w:sz w:val="32"/>
      <w:szCs w:val="32"/>
    </w:rPr>
  </w:style>
  <w:style w:type="character" w:customStyle="1" w:styleId="KommentartextZchn">
    <w:name w:val="Kommentartext Zchn"/>
    <w:basedOn w:val="DefaultParagraphFont"/>
    <w:rsid w:val="00150460"/>
  </w:style>
  <w:style w:type="character" w:customStyle="1" w:styleId="KommentarthemaZchn">
    <w:name w:val="Kommentarthema Zchn"/>
    <w:basedOn w:val="KommentartextZchn"/>
    <w:rsid w:val="001504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okschuppen.de/lesefestiva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esse.lokschuppen@vkr-rosenheim.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6701C9FF98E4745A7E717A8E4A5F76D" ma:contentTypeVersion="12" ma:contentTypeDescription="Ein neues Dokument erstellen." ma:contentTypeScope="" ma:versionID="842c5031a7f34ece159cd0481ddd4570">
  <xsd:schema xmlns:xsd="http://www.w3.org/2001/XMLSchema" xmlns:xs="http://www.w3.org/2001/XMLSchema" xmlns:p="http://schemas.microsoft.com/office/2006/metadata/properties" xmlns:ns2="6d5d80ff-1cc9-419e-ab5b-1a6f0d49a496" xmlns:ns3="c800fd5c-1655-40f3-a1b7-359ac189c6fa" targetNamespace="http://schemas.microsoft.com/office/2006/metadata/properties" ma:root="true" ma:fieldsID="54c470f1b9703cd24a131c12c23c5556" ns2:_="" ns3:_="">
    <xsd:import namespace="6d5d80ff-1cc9-419e-ab5b-1a6f0d49a496"/>
    <xsd:import namespace="c800fd5c-1655-40f3-a1b7-359ac189c6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d80ff-1cc9-419e-ab5b-1a6f0d49a4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ce5116b1-11ae-4bcf-9ca7-873768bf842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00fd5c-1655-40f3-a1b7-359ac189c6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44ac2d-19d7-4d4a-9e0d-c94ab573a15d}" ma:internalName="TaxCatchAll" ma:showField="CatchAllData" ma:web="c800fd5c-1655-40f3-a1b7-359ac189c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00fd5c-1655-40f3-a1b7-359ac189c6fa" xsi:nil="true"/>
    <lcf76f155ced4ddcb4097134ff3c332f xmlns="6d5d80ff-1cc9-419e-ab5b-1a6f0d49a4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ECF5EF-27FD-46B2-806D-21C419955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d80ff-1cc9-419e-ab5b-1a6f0d49a496"/>
    <ds:schemaRef ds:uri="c800fd5c-1655-40f3-a1b7-359ac189c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BCCA41-D3D6-4929-9308-C03ED4353C8F}">
  <ds:schemaRefs>
    <ds:schemaRef ds:uri="http://schemas.microsoft.com/sharepoint/v3/contenttype/forms"/>
  </ds:schemaRefs>
</ds:datastoreItem>
</file>

<file path=customXml/itemProps3.xml><?xml version="1.0" encoding="utf-8"?>
<ds:datastoreItem xmlns:ds="http://schemas.openxmlformats.org/officeDocument/2006/customXml" ds:itemID="{A6FCD324-E398-4904-ABF9-9FD4F38C6CE0}">
  <ds:schemaRefs>
    <ds:schemaRef ds:uri="http://schemas.microsoft.com/office/2006/metadata/properties"/>
    <ds:schemaRef ds:uri="http://schemas.microsoft.com/office/infopath/2007/PartnerControls"/>
    <ds:schemaRef ds:uri="c800fd5c-1655-40f3-a1b7-359ac189c6fa"/>
    <ds:schemaRef ds:uri="6d5d80ff-1cc9-419e-ab5b-1a6f0d49a4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6146</Characters>
  <Application>Microsoft Office Word</Application>
  <DocSecurity>0</DocSecurity>
  <Lines>153</Lines>
  <Paragraphs>92</Paragraphs>
  <ScaleCrop>false</ScaleCrop>
  <HeadingPairs>
    <vt:vector size="2" baseType="variant">
      <vt:variant>
        <vt:lpstr>Titel</vt:lpstr>
      </vt:variant>
      <vt:variant>
        <vt:i4>1</vt:i4>
      </vt:variant>
    </vt:vector>
  </HeadingPairs>
  <TitlesOfParts>
    <vt:vector size="1" baseType="lpstr">
      <vt:lpstr>Lokschuppen Pressemitteilung</vt:lpstr>
    </vt:vector>
  </TitlesOfParts>
  <Company>Stadt Rosenheim</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Lokschuppen Pressemitteilung</dc:title>
  <dc:subject/>
  <dc:creator>Julia.Sachse@vkr-rosenheim.de</dc:creator>
  <cp:keywords/>
  <dc:description/>
  <cp:lastModifiedBy>Sachse Julia</cp:lastModifiedBy>
  <cp:revision>2</cp:revision>
  <cp:lastPrinted>2025-05-06T02:42:00Z</cp:lastPrinted>
  <dcterms:created xsi:type="dcterms:W3CDTF">2026-08-26T09:35:00Z</dcterms:created>
  <dcterms:modified xsi:type="dcterms:W3CDTF">2026-08-26T09:35:00Z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0x01010046701C9FF98E4745A7E717A8E4A5F76D</vt:lpwstr>
  </property>
</Properties>
</file>