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3C5" w:rsidRDefault="00C043C5" w:rsidP="00C043C5">
      <w:pPr>
        <w:pStyle w:val="bodytext"/>
        <w:spacing w:before="0" w:beforeAutospacing="0" w:after="0" w:afterAutospacing="0" w:line="288" w:lineRule="auto"/>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page">
              <wp:align>left</wp:align>
            </wp:positionH>
            <wp:positionV relativeFrom="paragraph">
              <wp:posOffset>0</wp:posOffset>
            </wp:positionV>
            <wp:extent cx="7563485" cy="1066800"/>
            <wp:effectExtent l="0" t="0" r="0" b="0"/>
            <wp:wrapTight wrapText="bothSides">
              <wp:wrapPolygon edited="0">
                <wp:start x="0" y="0"/>
                <wp:lineTo x="0" y="21214"/>
                <wp:lineTo x="21544" y="21214"/>
                <wp:lineTo x="21544" y="0"/>
                <wp:lineTo x="0" y="0"/>
              </wp:wrapPolygon>
            </wp:wrapTight>
            <wp:docPr id="2" name="Grafik 2" descr="Kopfzeile 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Kopfzeile B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348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3C5" w:rsidRDefault="00C043C5" w:rsidP="00C043C5">
      <w:pPr>
        <w:pStyle w:val="bodytext"/>
        <w:spacing w:before="0" w:beforeAutospacing="0" w:after="0" w:afterAutospacing="0" w:line="288" w:lineRule="auto"/>
        <w:rPr>
          <w:rFonts w:ascii="Arial" w:hAnsi="Arial" w:cs="Arial"/>
          <w:b/>
        </w:rPr>
      </w:pPr>
    </w:p>
    <w:p w:rsidR="00C043C5" w:rsidRPr="00E12582" w:rsidRDefault="001A40FF" w:rsidP="00C043C5">
      <w:pPr>
        <w:pStyle w:val="bodytext"/>
        <w:spacing w:before="0" w:beforeAutospacing="0" w:after="0" w:afterAutospacing="0" w:line="288" w:lineRule="auto"/>
        <w:rPr>
          <w:rFonts w:ascii="Arial" w:hAnsi="Arial" w:cs="Arial"/>
          <w:b/>
          <w:sz w:val="28"/>
          <w:szCs w:val="28"/>
        </w:rPr>
      </w:pPr>
      <w:r w:rsidRPr="00E12582">
        <w:rPr>
          <w:rFonts w:ascii="Arial" w:hAnsi="Arial" w:cs="Arial"/>
          <w:b/>
          <w:noProof/>
          <w:sz w:val="28"/>
          <w:szCs w:val="28"/>
        </w:rPr>
        <w:drawing>
          <wp:anchor distT="0" distB="0" distL="114300" distR="114300" simplePos="0" relativeHeight="251658240" behindDoc="1" locked="0" layoutInCell="1" allowOverlap="1" wp14:anchorId="3C924367" wp14:editId="5230A161">
            <wp:simplePos x="0" y="0"/>
            <wp:positionH relativeFrom="page">
              <wp:align>right</wp:align>
            </wp:positionH>
            <wp:positionV relativeFrom="paragraph">
              <wp:posOffset>6350</wp:posOffset>
            </wp:positionV>
            <wp:extent cx="1297940" cy="7561580"/>
            <wp:effectExtent l="0" t="0" r="0" b="1270"/>
            <wp:wrapTight wrapText="bothSides">
              <wp:wrapPolygon edited="0">
                <wp:start x="0" y="0"/>
                <wp:lineTo x="0" y="21549"/>
                <wp:lineTo x="21241" y="21549"/>
                <wp:lineTo x="212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VKR Adress_Logoleiste 2016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7940" cy="7561580"/>
                    </a:xfrm>
                    <a:prstGeom prst="rect">
                      <a:avLst/>
                    </a:prstGeom>
                  </pic:spPr>
                </pic:pic>
              </a:graphicData>
            </a:graphic>
            <wp14:sizeRelH relativeFrom="page">
              <wp14:pctWidth>0</wp14:pctWidth>
            </wp14:sizeRelH>
            <wp14:sizeRelV relativeFrom="page">
              <wp14:pctHeight>0</wp14:pctHeight>
            </wp14:sizeRelV>
          </wp:anchor>
        </w:drawing>
      </w:r>
      <w:r w:rsidR="00C043C5" w:rsidRPr="00E12582">
        <w:rPr>
          <w:rFonts w:ascii="Arial" w:hAnsi="Arial" w:cs="Arial"/>
          <w:b/>
          <w:sz w:val="28"/>
          <w:szCs w:val="28"/>
        </w:rPr>
        <w:t>PRESSEMITTEILUNG</w:t>
      </w:r>
    </w:p>
    <w:p w:rsidR="00E12582" w:rsidRPr="00E12582" w:rsidRDefault="00E12582" w:rsidP="00C043C5">
      <w:pPr>
        <w:spacing w:after="0" w:line="240" w:lineRule="auto"/>
        <w:ind w:right="1801"/>
        <w:rPr>
          <w:rFonts w:ascii="Arial" w:hAnsi="Arial" w:cs="Arial"/>
          <w:b/>
          <w:bCs/>
          <w:sz w:val="28"/>
          <w:szCs w:val="28"/>
        </w:rPr>
      </w:pPr>
    </w:p>
    <w:p w:rsidR="00E12582" w:rsidRPr="00A95D4E" w:rsidRDefault="00A95D4E" w:rsidP="00C043C5">
      <w:pPr>
        <w:spacing w:after="0" w:line="240" w:lineRule="auto"/>
        <w:ind w:right="1801"/>
        <w:rPr>
          <w:rFonts w:ascii="Arial" w:hAnsi="Arial" w:cs="Arial"/>
          <w:b/>
          <w:bCs/>
          <w:sz w:val="28"/>
          <w:szCs w:val="28"/>
        </w:rPr>
      </w:pPr>
      <w:r w:rsidRPr="00A95D4E">
        <w:rPr>
          <w:rFonts w:ascii="Arial" w:hAnsi="Arial" w:cs="Arial"/>
          <w:b/>
          <w:bCs/>
          <w:sz w:val="28"/>
          <w:szCs w:val="28"/>
        </w:rPr>
        <w:t xml:space="preserve">Neu: </w:t>
      </w:r>
      <w:r>
        <w:rPr>
          <w:rFonts w:ascii="Arial" w:hAnsi="Arial" w:cs="Arial"/>
          <w:b/>
          <w:bCs/>
          <w:sz w:val="28"/>
          <w:szCs w:val="28"/>
        </w:rPr>
        <w:t>das Online-Lexikon des Ausstellungszentrums Lokschuppen</w:t>
      </w:r>
    </w:p>
    <w:p w:rsidR="00E12582" w:rsidRDefault="00E12582" w:rsidP="00C043C5">
      <w:pPr>
        <w:spacing w:after="0" w:line="240" w:lineRule="auto"/>
        <w:ind w:right="1801"/>
        <w:rPr>
          <w:rFonts w:ascii="Frutiger LT 57 Cn" w:hAnsi="Frutiger LT 57 Cn"/>
          <w:b/>
          <w:bCs/>
          <w:sz w:val="24"/>
        </w:rPr>
      </w:pPr>
    </w:p>
    <w:p w:rsidR="00E12582" w:rsidRDefault="00E12582" w:rsidP="005C2430">
      <w:pPr>
        <w:spacing w:after="0" w:line="288" w:lineRule="auto"/>
        <w:ind w:right="1803"/>
        <w:jc w:val="both"/>
        <w:rPr>
          <w:rFonts w:ascii="Arial" w:hAnsi="Arial" w:cs="Arial"/>
          <w:bCs/>
          <w:sz w:val="24"/>
        </w:rPr>
      </w:pPr>
      <w:r w:rsidRPr="005C2430">
        <w:rPr>
          <w:rFonts w:ascii="Arial" w:hAnsi="Arial" w:cs="Arial"/>
          <w:b/>
          <w:bCs/>
          <w:sz w:val="24"/>
        </w:rPr>
        <w:t>Rosenheim</w:t>
      </w:r>
      <w:r w:rsidRPr="00B162F9">
        <w:rPr>
          <w:rFonts w:ascii="Arial" w:hAnsi="Arial" w:cs="Arial"/>
          <w:bCs/>
          <w:sz w:val="24"/>
        </w:rPr>
        <w:t xml:space="preserve"> -  </w:t>
      </w:r>
      <w:r w:rsidR="00A95D4E">
        <w:rPr>
          <w:rFonts w:ascii="Arial" w:hAnsi="Arial" w:cs="Arial"/>
          <w:bCs/>
          <w:sz w:val="24"/>
        </w:rPr>
        <w:t xml:space="preserve">Die Türen sind für Besucher wegen Sanierung geschlossen, doch online bietet der Lokschuppen Rosenheim ab sofort eine wissenschaftliche Fundgrube mit interessantem Lesestoff. Das Ausstellungszentrum hat auf seiner Homepage </w:t>
      </w:r>
      <w:hyperlink r:id="rId6" w:history="1">
        <w:r w:rsidR="00A95D4E" w:rsidRPr="00B47227">
          <w:rPr>
            <w:rStyle w:val="Hyperlink"/>
            <w:rFonts w:ascii="Arial" w:hAnsi="Arial" w:cs="Arial"/>
            <w:bCs/>
            <w:sz w:val="24"/>
          </w:rPr>
          <w:t>www.lokschuppen.de</w:t>
        </w:r>
      </w:hyperlink>
      <w:r w:rsidR="00A95D4E">
        <w:rPr>
          <w:rFonts w:ascii="Arial" w:hAnsi="Arial" w:cs="Arial"/>
          <w:bCs/>
          <w:sz w:val="24"/>
        </w:rPr>
        <w:t xml:space="preserve"> ein Lexikon mit Fachartikeln und Bildern aus vergangenen Ausstellungen veröffentlicht. Ausführliche Artikel und Fotos gibt es von den Ausstellungen ab dem Jahr 2011. So können die Lokschuppen-Fans, Besucher  und Interessierte alles Wissenswerte von den Ausstellungen „Indianer“, „Tiefsee“, „Alexander der Große“, „Inka“, „Regenwald“, „Wikinger“ und „Pharao“ nachlesen. Zu diesen Ausstellungen, die insgesamt  </w:t>
      </w:r>
      <w:r w:rsidR="00084D68">
        <w:rPr>
          <w:rFonts w:ascii="Arial" w:hAnsi="Arial" w:cs="Arial"/>
          <w:bCs/>
          <w:sz w:val="24"/>
        </w:rPr>
        <w:t>über 1,2 Millionen</w:t>
      </w:r>
      <w:r w:rsidR="00A95D4E">
        <w:rPr>
          <w:rFonts w:ascii="Arial" w:hAnsi="Arial" w:cs="Arial"/>
          <w:bCs/>
          <w:sz w:val="24"/>
        </w:rPr>
        <w:t xml:space="preserve"> Besucher verzeichneten, gibt es außerdem Bildergalerien mit den schönsten Fotos. </w:t>
      </w:r>
      <w:r w:rsidR="00075F95">
        <w:rPr>
          <w:rFonts w:ascii="Arial" w:hAnsi="Arial" w:cs="Arial"/>
          <w:bCs/>
          <w:sz w:val="24"/>
        </w:rPr>
        <w:t xml:space="preserve">„Wir machen unsere Ausstellungen damit auch in Zukunft zu einem nachhaltigen Erlebnis“, erläutert der Leiter des Ausstellungszentrums Lokschuppen Dr. Peter Miesbeck. „Von vielen Gästen wissen wir auch, dass sie sich auch lange nach ihrem Besuch noch einmal über verschiedene Aspekte unserer Ausstellungen informieren möchten. Außerdem dokumentieren wir damit auch unsere Arbeit für die Öffentlichkeit.“ </w:t>
      </w:r>
    </w:p>
    <w:p w:rsidR="00075F95" w:rsidRDefault="00075F95" w:rsidP="005C2430">
      <w:pPr>
        <w:spacing w:after="0" w:line="288" w:lineRule="auto"/>
        <w:ind w:right="1803"/>
        <w:jc w:val="both"/>
        <w:rPr>
          <w:rFonts w:ascii="Arial" w:hAnsi="Arial" w:cs="Arial"/>
          <w:bCs/>
          <w:sz w:val="24"/>
        </w:rPr>
      </w:pPr>
      <w:r>
        <w:rPr>
          <w:rFonts w:ascii="Arial" w:hAnsi="Arial" w:cs="Arial"/>
          <w:bCs/>
          <w:sz w:val="24"/>
        </w:rPr>
        <w:t xml:space="preserve">Die Lexikonseite enthält außerdem einen eigenen Menüpunkt zur Geschichte des Ausstellungszentrums. In einem Rückblick findet man alle vergangenen Ausstellungen im Lokschuppen, teilweise auch mit einem Link auf Archivseiten. Dort sind auch alle Pressemitteilungen und Fotos enthalten. </w:t>
      </w:r>
      <w:r w:rsidR="005C2430">
        <w:rPr>
          <w:rFonts w:ascii="Arial" w:hAnsi="Arial" w:cs="Arial"/>
          <w:bCs/>
          <w:sz w:val="24"/>
        </w:rPr>
        <w:t xml:space="preserve">Der Rückblick erfasst auch die Geschichte der ehemaligen Lokomotiven-Remise bis hin zur ersten Ausstellung. </w:t>
      </w:r>
    </w:p>
    <w:p w:rsidR="005C2430" w:rsidRDefault="005C2430" w:rsidP="005C2430">
      <w:pPr>
        <w:spacing w:after="0" w:line="288" w:lineRule="auto"/>
        <w:ind w:right="1803"/>
        <w:jc w:val="both"/>
        <w:rPr>
          <w:rFonts w:ascii="Arial" w:hAnsi="Arial" w:cs="Arial"/>
          <w:bCs/>
          <w:sz w:val="24"/>
        </w:rPr>
      </w:pPr>
    </w:p>
    <w:p w:rsidR="005C2430" w:rsidRPr="00B162F9" w:rsidRDefault="005C2430" w:rsidP="005C2430">
      <w:pPr>
        <w:spacing w:after="0" w:line="288" w:lineRule="auto"/>
        <w:ind w:right="1803"/>
        <w:jc w:val="both"/>
        <w:rPr>
          <w:rFonts w:ascii="Arial" w:hAnsi="Arial" w:cs="Arial"/>
          <w:bCs/>
          <w:sz w:val="24"/>
        </w:rPr>
      </w:pPr>
      <w:r>
        <w:rPr>
          <w:rFonts w:ascii="Arial" w:hAnsi="Arial" w:cs="Arial"/>
          <w:bCs/>
          <w:sz w:val="24"/>
        </w:rPr>
        <w:t xml:space="preserve">Der Lokschuppen Rosenheim freut sich über bisher unbekannte, historische Bilder aus der </w:t>
      </w:r>
      <w:r w:rsidR="00A75F6A">
        <w:rPr>
          <w:rFonts w:ascii="Arial" w:hAnsi="Arial" w:cs="Arial"/>
          <w:bCs/>
          <w:sz w:val="24"/>
        </w:rPr>
        <w:t>G</w:t>
      </w:r>
      <w:r>
        <w:rPr>
          <w:rFonts w:ascii="Arial" w:hAnsi="Arial" w:cs="Arial"/>
          <w:bCs/>
          <w:sz w:val="24"/>
        </w:rPr>
        <w:t xml:space="preserve">eschichte </w:t>
      </w:r>
      <w:r w:rsidR="00A75F6A">
        <w:rPr>
          <w:rFonts w:ascii="Arial" w:hAnsi="Arial" w:cs="Arial"/>
          <w:bCs/>
          <w:sz w:val="24"/>
        </w:rPr>
        <w:t xml:space="preserve">des Gebäudes vor 1986, als es noch „Städtisches Lagerhaus“ war. </w:t>
      </w:r>
      <w:r>
        <w:rPr>
          <w:rFonts w:ascii="Arial" w:hAnsi="Arial" w:cs="Arial"/>
          <w:bCs/>
          <w:sz w:val="24"/>
        </w:rPr>
        <w:t xml:space="preserve">Wer Motive zum Lokschuppen-Lexikon beisteuern will, kann sich per Mail an </w:t>
      </w:r>
      <w:hyperlink r:id="rId7" w:history="1">
        <w:r w:rsidRPr="00B47227">
          <w:rPr>
            <w:rStyle w:val="Hyperlink"/>
            <w:rFonts w:ascii="Arial" w:hAnsi="Arial" w:cs="Arial"/>
            <w:bCs/>
            <w:sz w:val="24"/>
          </w:rPr>
          <w:t>presse.lokschuppen@vkr-rosenheim.de</w:t>
        </w:r>
      </w:hyperlink>
      <w:r>
        <w:rPr>
          <w:rFonts w:ascii="Arial" w:hAnsi="Arial" w:cs="Arial"/>
          <w:bCs/>
          <w:sz w:val="24"/>
        </w:rPr>
        <w:t xml:space="preserve"> wenden. Telefonische Auskünfte gibt es unter 08031/ 365-9032. </w:t>
      </w:r>
    </w:p>
    <w:p w:rsidR="00E12582" w:rsidRDefault="00E12582" w:rsidP="00C043C5">
      <w:pPr>
        <w:spacing w:after="0" w:line="240" w:lineRule="auto"/>
        <w:ind w:right="1801"/>
        <w:rPr>
          <w:rFonts w:ascii="Frutiger LT 57 Cn" w:hAnsi="Frutiger LT 57 Cn"/>
          <w:b/>
          <w:bCs/>
          <w:sz w:val="24"/>
        </w:rPr>
      </w:pPr>
    </w:p>
    <w:p w:rsidR="00C043C5" w:rsidRDefault="00C043C5" w:rsidP="00C043C5">
      <w:pPr>
        <w:spacing w:after="0" w:line="240" w:lineRule="auto"/>
        <w:ind w:right="1801"/>
        <w:rPr>
          <w:rFonts w:ascii="Frutiger LT 57 Cn" w:hAnsi="Frutiger LT 57 Cn"/>
          <w:sz w:val="24"/>
        </w:rPr>
      </w:pPr>
      <w:r w:rsidRPr="00A57DF1">
        <w:rPr>
          <w:rFonts w:ascii="Frutiger LT 57 Cn" w:hAnsi="Frutiger LT 57 Cn"/>
          <w:b/>
          <w:bCs/>
          <w:sz w:val="24"/>
        </w:rPr>
        <w:t>Ausstellungszentrum Lokschuppen Rosenheim</w:t>
      </w:r>
      <w:r w:rsidRPr="00A57DF1">
        <w:rPr>
          <w:rFonts w:ascii="Frutiger LT 57 Cn" w:hAnsi="Frutiger LT 57 Cn"/>
          <w:b/>
          <w:bCs/>
          <w:sz w:val="24"/>
        </w:rPr>
        <w:br/>
      </w:r>
      <w:r w:rsidRPr="00A57DF1">
        <w:rPr>
          <w:rFonts w:ascii="Frutiger LT 57 Cn" w:hAnsi="Frutiger LT 57 Cn"/>
          <w:sz w:val="24"/>
        </w:rPr>
        <w:t>Rathausstraße 24, 83022 Rosenheim</w:t>
      </w:r>
      <w:r w:rsidRPr="00A57DF1">
        <w:rPr>
          <w:rFonts w:ascii="Frutiger LT 57 Cn" w:hAnsi="Frutiger LT 57 Cn"/>
          <w:b/>
          <w:bCs/>
          <w:sz w:val="24"/>
        </w:rPr>
        <w:br/>
        <w:t xml:space="preserve">Öffnungszeiten: </w:t>
      </w:r>
      <w:r w:rsidR="00E12582">
        <w:rPr>
          <w:rFonts w:ascii="Frutiger LT 57 Cn" w:hAnsi="Frutiger LT 57 Cn"/>
          <w:sz w:val="24"/>
        </w:rPr>
        <w:t xml:space="preserve">2018 wegen Sanierung geschlossen. </w:t>
      </w:r>
    </w:p>
    <w:p w:rsidR="00850AC9" w:rsidRDefault="00E12582" w:rsidP="00C043C5">
      <w:pPr>
        <w:spacing w:after="0" w:line="240" w:lineRule="auto"/>
        <w:ind w:right="1801"/>
      </w:pPr>
      <w:r w:rsidRPr="00850AC9">
        <w:rPr>
          <w:rFonts w:ascii="Frutiger LT 57 Cn" w:hAnsi="Frutiger LT 57 Cn"/>
          <w:b/>
          <w:sz w:val="24"/>
        </w:rPr>
        <w:t>Bürozeiten:</w:t>
      </w:r>
      <w:r>
        <w:rPr>
          <w:rFonts w:ascii="Frutiger LT 57 Cn" w:hAnsi="Frutiger LT 57 Cn"/>
          <w:sz w:val="24"/>
        </w:rPr>
        <w:t xml:space="preserve"> </w:t>
      </w:r>
      <w:r w:rsidR="00850AC9">
        <w:t>montags bis donnerstags von 09:00 Uhr bis 17:00 Uhr und freitags von 09:00 Uhr bis 12:00 Uhr</w:t>
      </w:r>
    </w:p>
    <w:p w:rsidR="00C043C5" w:rsidRPr="00A57DF1" w:rsidRDefault="00C043C5" w:rsidP="00C043C5">
      <w:pPr>
        <w:spacing w:after="0" w:line="240" w:lineRule="auto"/>
        <w:ind w:right="1801"/>
        <w:rPr>
          <w:rFonts w:ascii="Frutiger LT 57 Cn" w:hAnsi="Frutiger LT 57 Cn"/>
          <w:sz w:val="24"/>
        </w:rPr>
      </w:pPr>
      <w:r w:rsidRPr="00A57DF1">
        <w:rPr>
          <w:rFonts w:ascii="Frutiger LT 57 Cn" w:hAnsi="Frutiger LT 57 Cn"/>
          <w:sz w:val="24"/>
        </w:rPr>
        <w:t xml:space="preserve">Telefon: +49 (0) 80 31 / 3 65 90 36 </w:t>
      </w:r>
      <w:r w:rsidRPr="00A57DF1">
        <w:rPr>
          <w:rFonts w:ascii="Frutiger LT 57 Cn" w:hAnsi="Frutiger LT 57 Cn"/>
          <w:sz w:val="24"/>
          <w:lang w:val="it-IT"/>
        </w:rPr>
        <w:t xml:space="preserve"> E-mail: </w:t>
      </w:r>
      <w:hyperlink r:id="rId8" w:history="1">
        <w:r w:rsidRPr="00A57DF1">
          <w:rPr>
            <w:rStyle w:val="Hyperlink"/>
            <w:rFonts w:ascii="Frutiger LT 57 Cn" w:hAnsi="Frutiger LT 57 Cn"/>
            <w:sz w:val="24"/>
            <w:lang w:val="it-IT"/>
          </w:rPr>
          <w:t>lokschuppen@vkr-rosenheim.de</w:t>
        </w:r>
      </w:hyperlink>
    </w:p>
    <w:p w:rsidR="00C043C5" w:rsidRPr="00A57DF1" w:rsidRDefault="00C043C5" w:rsidP="00C043C5">
      <w:pPr>
        <w:spacing w:after="0" w:line="240" w:lineRule="auto"/>
        <w:ind w:right="1801"/>
        <w:rPr>
          <w:rFonts w:ascii="Frutiger LT 57 Cn" w:hAnsi="Frutiger LT 57 Cn"/>
          <w:b/>
          <w:sz w:val="24"/>
          <w:lang w:val="it-IT"/>
        </w:rPr>
      </w:pPr>
      <w:r w:rsidRPr="00A57DF1">
        <w:rPr>
          <w:rFonts w:ascii="Frutiger LT 57 Cn" w:hAnsi="Frutiger LT 57 Cn"/>
          <w:b/>
          <w:sz w:val="24"/>
          <w:lang w:val="it-IT"/>
        </w:rPr>
        <w:t>Presse Rosi Raab</w:t>
      </w:r>
      <w:r w:rsidRPr="00A57DF1">
        <w:rPr>
          <w:rFonts w:ascii="Frutiger LT 57 Cn" w:hAnsi="Frutiger LT 57 Cn"/>
          <w:sz w:val="24"/>
          <w:lang w:val="it-IT"/>
        </w:rPr>
        <w:br/>
        <w:t>Telefon: +49 (0) 80 31 / 3 65 90 29 I E-mail: presse.lokschuppen@vkr-rosenheim.de</w:t>
      </w:r>
    </w:p>
    <w:p w:rsidR="00C043C5" w:rsidRPr="0029172A" w:rsidRDefault="00C043C5" w:rsidP="00C043C5">
      <w:pPr>
        <w:spacing w:after="0" w:line="240" w:lineRule="auto"/>
        <w:ind w:right="1801"/>
        <w:jc w:val="both"/>
        <w:rPr>
          <w:rFonts w:ascii="Arial" w:hAnsi="Arial" w:cs="Arial"/>
          <w:sz w:val="24"/>
          <w:szCs w:val="24"/>
        </w:rPr>
      </w:pPr>
    </w:p>
    <w:p w:rsidR="00C043C5" w:rsidRPr="00055C0A" w:rsidRDefault="00C043C5" w:rsidP="00C043C5">
      <w:pPr>
        <w:pStyle w:val="bodytext"/>
        <w:spacing w:before="0" w:beforeAutospacing="0" w:after="0" w:afterAutospacing="0" w:line="288" w:lineRule="auto"/>
        <w:ind w:right="1801"/>
        <w:jc w:val="both"/>
        <w:rPr>
          <w:rFonts w:ascii="Arial" w:hAnsi="Arial" w:cs="Arial"/>
        </w:rPr>
      </w:pPr>
      <w:bookmarkStart w:id="0" w:name="_GoBack"/>
      <w:bookmarkEnd w:id="0"/>
    </w:p>
    <w:sectPr w:rsidR="00C043C5" w:rsidRPr="00055C0A" w:rsidSect="00C043C5">
      <w:pgSz w:w="11906" w:h="16838"/>
      <w:pgMar w:top="624" w:right="45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utiger LT 57 Cn">
    <w:panose1 w:val="020B06060202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2B"/>
    <w:rsid w:val="00015A23"/>
    <w:rsid w:val="00032D97"/>
    <w:rsid w:val="00055C0A"/>
    <w:rsid w:val="00075F95"/>
    <w:rsid w:val="00084D68"/>
    <w:rsid w:val="000F3E98"/>
    <w:rsid w:val="00150060"/>
    <w:rsid w:val="001A40FF"/>
    <w:rsid w:val="001B3B65"/>
    <w:rsid w:val="00200944"/>
    <w:rsid w:val="00273733"/>
    <w:rsid w:val="00282F42"/>
    <w:rsid w:val="002E1C4F"/>
    <w:rsid w:val="003C52C3"/>
    <w:rsid w:val="003F48A4"/>
    <w:rsid w:val="004331CD"/>
    <w:rsid w:val="00496140"/>
    <w:rsid w:val="004F06F9"/>
    <w:rsid w:val="00505BA5"/>
    <w:rsid w:val="00557374"/>
    <w:rsid w:val="00577E36"/>
    <w:rsid w:val="005C2430"/>
    <w:rsid w:val="006706BA"/>
    <w:rsid w:val="006976AC"/>
    <w:rsid w:val="006C4F48"/>
    <w:rsid w:val="006D63D6"/>
    <w:rsid w:val="00714A73"/>
    <w:rsid w:val="007C2D64"/>
    <w:rsid w:val="00836A2B"/>
    <w:rsid w:val="00850AC9"/>
    <w:rsid w:val="008D66DE"/>
    <w:rsid w:val="0091618E"/>
    <w:rsid w:val="009B052A"/>
    <w:rsid w:val="00A4239D"/>
    <w:rsid w:val="00A61F73"/>
    <w:rsid w:val="00A75F6A"/>
    <w:rsid w:val="00A95D4E"/>
    <w:rsid w:val="00AD0C06"/>
    <w:rsid w:val="00AD5260"/>
    <w:rsid w:val="00B110FB"/>
    <w:rsid w:val="00B162F9"/>
    <w:rsid w:val="00B341DC"/>
    <w:rsid w:val="00BD13C7"/>
    <w:rsid w:val="00C043C5"/>
    <w:rsid w:val="00C076D6"/>
    <w:rsid w:val="00C253FA"/>
    <w:rsid w:val="00C37108"/>
    <w:rsid w:val="00C803D3"/>
    <w:rsid w:val="00CF2300"/>
    <w:rsid w:val="00CF2AD6"/>
    <w:rsid w:val="00E12582"/>
    <w:rsid w:val="00EA696A"/>
    <w:rsid w:val="00EF277F"/>
    <w:rsid w:val="00F01FDD"/>
    <w:rsid w:val="00F70BAF"/>
    <w:rsid w:val="00FE28B4"/>
    <w:rsid w:val="00FE4BAB"/>
    <w:rsid w:val="00FF2952"/>
    <w:rsid w:val="00FF2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BE61C-84BC-4E6B-B587-D49456AF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36A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6A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A2B"/>
    <w:rPr>
      <w:rFonts w:ascii="Segoe UI" w:hAnsi="Segoe UI" w:cs="Segoe UI"/>
      <w:sz w:val="18"/>
      <w:szCs w:val="18"/>
    </w:rPr>
  </w:style>
  <w:style w:type="character" w:styleId="Hyperlink">
    <w:name w:val="Hyperlink"/>
    <w:basedOn w:val="Absatz-Standardschriftart"/>
    <w:uiPriority w:val="99"/>
    <w:unhideWhenUsed/>
    <w:rsid w:val="004331CD"/>
    <w:rPr>
      <w:color w:val="0563C1" w:themeColor="hyperlink"/>
      <w:u w:val="single"/>
    </w:rPr>
  </w:style>
  <w:style w:type="character" w:styleId="Fett">
    <w:name w:val="Strong"/>
    <w:basedOn w:val="Absatz-Standardschriftart"/>
    <w:uiPriority w:val="22"/>
    <w:qFormat/>
    <w:rsid w:val="00A4239D"/>
    <w:rPr>
      <w:b/>
      <w:bCs/>
    </w:rPr>
  </w:style>
  <w:style w:type="character" w:styleId="Hervorhebung">
    <w:name w:val="Emphasis"/>
    <w:basedOn w:val="Absatz-Standardschriftart"/>
    <w:uiPriority w:val="20"/>
    <w:qFormat/>
    <w:rsid w:val="00A423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14106">
      <w:bodyDiv w:val="1"/>
      <w:marLeft w:val="0"/>
      <w:marRight w:val="0"/>
      <w:marTop w:val="0"/>
      <w:marBottom w:val="0"/>
      <w:divBdr>
        <w:top w:val="none" w:sz="0" w:space="0" w:color="auto"/>
        <w:left w:val="none" w:sz="0" w:space="0" w:color="auto"/>
        <w:bottom w:val="none" w:sz="0" w:space="0" w:color="auto"/>
        <w:right w:val="none" w:sz="0" w:space="0" w:color="auto"/>
      </w:divBdr>
    </w:div>
    <w:div w:id="17620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schuppen@vkr-rosenheim.de" TargetMode="External"/><Relationship Id="rId3" Type="http://schemas.openxmlformats.org/officeDocument/2006/relationships/webSettings" Target="webSettings.xml"/><Relationship Id="rId7" Type="http://schemas.openxmlformats.org/officeDocument/2006/relationships/hyperlink" Target="mailto:presse.lokschuppen@vkr-rosen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kschuppen.d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207F67EE.dotm</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Raab Rosi</dc:creator>
  <cp:keywords/>
  <dc:description/>
  <cp:lastModifiedBy>Raab Rosi</cp:lastModifiedBy>
  <cp:revision>8</cp:revision>
  <cp:lastPrinted>2016-11-04T09:58:00Z</cp:lastPrinted>
  <dcterms:created xsi:type="dcterms:W3CDTF">2018-01-17T13:10:00Z</dcterms:created>
  <dcterms:modified xsi:type="dcterms:W3CDTF">2018-01-22T12:43:00Z</dcterms:modified>
</cp:coreProperties>
</file>